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57" w:rsidRPr="00DF7C16" w:rsidRDefault="005F4A56" w:rsidP="005F3F85">
      <w:pPr>
        <w:pStyle w:val="a3"/>
        <w:spacing w:before="0" w:beforeAutospacing="0" w:after="0" w:afterAutospacing="0"/>
        <w:ind w:left="-426" w:right="141" w:firstLine="710"/>
        <w:jc w:val="both"/>
        <w:outlineLvl w:val="0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>Щодо с</w:t>
      </w:r>
      <w:r w:rsidR="006F2657" w:rsidRPr="00DF7C16">
        <w:rPr>
          <w:b/>
          <w:i/>
          <w:sz w:val="32"/>
          <w:szCs w:val="32"/>
          <w:lang w:val="uk-UA"/>
        </w:rPr>
        <w:t>тан</w:t>
      </w:r>
      <w:r>
        <w:rPr>
          <w:b/>
          <w:i/>
          <w:sz w:val="32"/>
          <w:szCs w:val="32"/>
          <w:lang w:val="uk-UA"/>
        </w:rPr>
        <w:t>у</w:t>
      </w:r>
      <w:r w:rsidR="006F2657" w:rsidRPr="00DF7C16">
        <w:rPr>
          <w:b/>
          <w:i/>
          <w:sz w:val="32"/>
          <w:szCs w:val="32"/>
          <w:lang w:val="uk-UA"/>
        </w:rPr>
        <w:t xml:space="preserve"> розвитку позашкільної освіти </w:t>
      </w:r>
    </w:p>
    <w:p w:rsidR="00113BED" w:rsidRPr="00DF7C16" w:rsidRDefault="00113BED" w:rsidP="00FC63A2">
      <w:pPr>
        <w:spacing w:after="0" w:line="240" w:lineRule="auto"/>
        <w:ind w:left="-426" w:firstLine="710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</w:pPr>
    </w:p>
    <w:p w:rsidR="006F2657" w:rsidRPr="00DF7C16" w:rsidRDefault="00B21D4B" w:rsidP="005E086B">
      <w:pPr>
        <w:spacing w:after="0"/>
        <w:ind w:left="-426" w:firstLine="710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</w:pP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Відповідно до </w:t>
      </w:r>
      <w:r w:rsidR="006F2657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Конституці</w:t>
      </w: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ї</w:t>
      </w:r>
      <w:r w:rsidR="004A500F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 України, закон</w:t>
      </w:r>
      <w:r w:rsidR="00C81ED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ів</w:t>
      </w:r>
      <w:r w:rsidR="006F2657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 України «Про освіту», «Про позашкільну освіту» невід'ємним складником системи освіти</w:t>
      </w:r>
      <w:r w:rsidR="00FC63A2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 визначено позашкільну освіту</w:t>
      </w:r>
      <w:r w:rsidR="006F2657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, головною метою якої є розвиток особистості, профорієнтація та допомога кожній дитині повірити у свої здібності та розкрити власний потенціал. Саме тому сьогодні важливо вдосконалювати систему позашкільної освіти в умовах децентралізації.</w:t>
      </w:r>
    </w:p>
    <w:p w:rsidR="00B21D4B" w:rsidRPr="00DF7C16" w:rsidRDefault="00113BED" w:rsidP="005E086B">
      <w:pPr>
        <w:spacing w:after="0"/>
        <w:ind w:left="-426" w:firstLine="710"/>
        <w:jc w:val="both"/>
        <w:rPr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lang w:val="uk-UA"/>
        </w:rPr>
      </w:pP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П</w:t>
      </w:r>
      <w:r w:rsidR="00FC63A2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итання розвитку позашкільної освіти є актуальним та потребує врег</w:t>
      </w: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улювання на законодавчому рівні. </w:t>
      </w:r>
      <w:r w:rsidR="00244CCA" w:rsidRPr="00DF7C16">
        <w:rPr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lang w:val="uk-UA"/>
        </w:rPr>
        <w:t>Підґрунтям для функціонування та системної трансформації позашкільної освіти</w:t>
      </w:r>
      <w:r w:rsidR="00244CCA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 стане нова редакція </w:t>
      </w:r>
      <w:r w:rsidR="00244CCA" w:rsidRPr="00DF7C16">
        <w:rPr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lang w:val="uk-UA"/>
        </w:rPr>
        <w:t>Закону України «Про позашкільну освіту», яким передбачено</w:t>
      </w:r>
      <w:r w:rsidR="00B21D4B" w:rsidRPr="00DF7C16">
        <w:rPr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lang w:val="uk-UA"/>
        </w:rPr>
        <w:t>:</w:t>
      </w:r>
    </w:p>
    <w:p w:rsidR="00B21D4B" w:rsidRPr="00DF7C16" w:rsidRDefault="00B21D4B" w:rsidP="005E086B">
      <w:pPr>
        <w:spacing w:after="0"/>
        <w:ind w:left="-426" w:firstLine="710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</w:pPr>
      <w:r w:rsidRPr="00DF7C16">
        <w:rPr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lang w:val="uk-UA"/>
        </w:rPr>
        <w:t>-</w:t>
      </w:r>
      <w:r w:rsidR="00244CCA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наближення освітньої послуги з позашкільної освіти до місця проживання кожної дитини</w:t>
      </w: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;</w:t>
      </w:r>
    </w:p>
    <w:p w:rsidR="00244CCA" w:rsidRPr="00DF7C16" w:rsidRDefault="00B21D4B" w:rsidP="005E086B">
      <w:pPr>
        <w:spacing w:after="0"/>
        <w:ind w:left="-426" w:firstLine="710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</w:pP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- </w:t>
      </w:r>
      <w:r w:rsidR="00244CCA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забезпечення фінансової й академічної автономії закладів позашкільної освіти.</w:t>
      </w:r>
    </w:p>
    <w:p w:rsidR="00B21D4B" w:rsidRPr="00DF7C16" w:rsidRDefault="00B21D4B" w:rsidP="005E086B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DF7C16">
        <w:rPr>
          <w:rFonts w:ascii="Times New Roman" w:hAnsi="Times New Roman" w:cs="Times New Roman"/>
          <w:sz w:val="32"/>
          <w:szCs w:val="32"/>
          <w:lang w:val="uk-UA"/>
        </w:rPr>
        <w:t xml:space="preserve">Реформа децентралізації влади значно розширила функції органів місцевого самоврядування територіальних громад, які стали автономними та отримали всі повноваження у сфері освіти, і важливо використати ці повноваження для забезпечення права доступу кожної дитини до якісної освіти, у тому числі до якісної позашкільної освіти. </w:t>
      </w:r>
    </w:p>
    <w:p w:rsidR="005A764C" w:rsidRPr="00DF7C16" w:rsidRDefault="00B21D4B" w:rsidP="005E086B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У лютому 2021 року </w:t>
      </w:r>
      <w:r w:rsidR="00E73A7E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Управлінням освіти і науки облдержадміністрації </w:t>
      </w: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проведено</w:t>
      </w:r>
      <w:r w:rsidR="00E73A7E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 моніторинг стану розвитку позашкільної </w:t>
      </w: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освіти, який засвідчив не тільки позитивні моменти, але і </w:t>
      </w:r>
      <w:r w:rsidR="00E73A7E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виявив ряд проблем</w:t>
      </w:r>
      <w:r w:rsidR="007C63D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стану розвитку </w:t>
      </w:r>
      <w:r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позашкільн</w:t>
      </w:r>
      <w:r w:rsidR="007C63D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>ої</w:t>
      </w:r>
      <w:r w:rsidR="00A545AC" w:rsidRPr="00DF7C1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uk-UA"/>
        </w:rPr>
        <w:t xml:space="preserve"> освіти у територіальних громадах. </w:t>
      </w:r>
    </w:p>
    <w:p w:rsidR="00DF7C16" w:rsidRDefault="00DF7C16" w:rsidP="00E206D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A764C" w:rsidRPr="00E206D0" w:rsidRDefault="00902736" w:rsidP="00E206D0">
      <w:pPr>
        <w:spacing w:after="0"/>
        <w:ind w:left="-426" w:firstLine="710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E206D0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Щодо мережі закладів позашкільної освіти. </w:t>
      </w:r>
    </w:p>
    <w:p w:rsidR="004B27F8" w:rsidRPr="00E206D0" w:rsidRDefault="004B27F8" w:rsidP="00E206D0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За період створення територіальних громад </w:t>
      </w:r>
      <w:r w:rsidRPr="00FE41E2">
        <w:rPr>
          <w:rFonts w:ascii="Times New Roman" w:hAnsi="Times New Roman" w:cs="Times New Roman"/>
          <w:sz w:val="32"/>
          <w:szCs w:val="32"/>
          <w:lang w:val="uk-UA"/>
        </w:rPr>
        <w:t>у мережі закладів позашкільної освіти системи освіти відбулись певні зміни.</w:t>
      </w:r>
    </w:p>
    <w:p w:rsidR="00895E09" w:rsidRPr="00E206D0" w:rsidRDefault="00895E09" w:rsidP="00E206D0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65474F">
        <w:rPr>
          <w:rFonts w:ascii="Times New Roman" w:hAnsi="Times New Roman" w:cs="Times New Roman"/>
          <w:sz w:val="32"/>
          <w:szCs w:val="32"/>
          <w:lang w:val="uk-UA"/>
        </w:rPr>
        <w:t xml:space="preserve">Позитивним 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>є той факт, що у</w:t>
      </w:r>
      <w:r w:rsidR="00BD3849" w:rsidRPr="00E206D0">
        <w:rPr>
          <w:rFonts w:ascii="Times New Roman" w:hAnsi="Times New Roman" w:cs="Times New Roman"/>
          <w:sz w:val="32"/>
          <w:szCs w:val="32"/>
          <w:lang w:val="uk-UA"/>
        </w:rPr>
        <w:t>продовж кількох років у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новостворених територіальних громадах, розуміючи важливість 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lastRenderedPageBreak/>
        <w:t xml:space="preserve">позашкільної освіти, на підставі рішень органів місцевого самоврядування </w:t>
      </w:r>
      <w:r w:rsidRPr="0065474F">
        <w:rPr>
          <w:rFonts w:ascii="Times New Roman" w:hAnsi="Times New Roman" w:cs="Times New Roman"/>
          <w:b/>
          <w:sz w:val="32"/>
          <w:szCs w:val="32"/>
          <w:lang w:val="uk-UA"/>
        </w:rPr>
        <w:t>відкрито нові заклади позашкільної освіти</w:t>
      </w:r>
      <w:r w:rsidR="004A500F" w:rsidRPr="00E206D0">
        <w:rPr>
          <w:rFonts w:ascii="Times New Roman" w:hAnsi="Times New Roman" w:cs="Times New Roman"/>
          <w:sz w:val="32"/>
          <w:szCs w:val="32"/>
          <w:lang w:val="uk-UA"/>
        </w:rPr>
        <w:t>у межах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>:</w:t>
      </w:r>
    </w:p>
    <w:p w:rsidR="00895E09" w:rsidRPr="00E206D0" w:rsidRDefault="00895E09" w:rsidP="00E206D0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206D0">
        <w:rPr>
          <w:rFonts w:ascii="Times New Roman" w:hAnsi="Times New Roman" w:cs="Times New Roman"/>
          <w:sz w:val="32"/>
          <w:szCs w:val="32"/>
          <w:lang w:val="uk-UA"/>
        </w:rPr>
        <w:t>- Деснянської територіальної громади у 2017 році – Центр творчості дітей та юнацтва;</w:t>
      </w:r>
    </w:p>
    <w:p w:rsidR="00895E09" w:rsidRPr="00E206D0" w:rsidRDefault="00895E09" w:rsidP="00E206D0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- </w:t>
      </w:r>
      <w:proofErr w:type="spellStart"/>
      <w:r w:rsidRPr="00E206D0">
        <w:rPr>
          <w:rFonts w:ascii="Times New Roman" w:hAnsi="Times New Roman" w:cs="Times New Roman"/>
          <w:sz w:val="32"/>
          <w:szCs w:val="32"/>
          <w:lang w:val="uk-UA"/>
        </w:rPr>
        <w:t>Коропської</w:t>
      </w:r>
      <w:proofErr w:type="spellEnd"/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територіальної громади у 2018 році – дитячо-юнацька спортивна школа та Центр творчості дітей та юнацтва.</w:t>
      </w:r>
    </w:p>
    <w:p w:rsidR="00895E09" w:rsidRPr="00E206D0" w:rsidRDefault="00131773" w:rsidP="00E206D0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Т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акож </w:t>
      </w:r>
      <w:r w:rsidRPr="00FE41E2">
        <w:rPr>
          <w:rFonts w:ascii="Times New Roman" w:hAnsi="Times New Roman" w:cs="Times New Roman"/>
          <w:sz w:val="32"/>
          <w:szCs w:val="32"/>
          <w:lang w:val="uk-UA"/>
        </w:rPr>
        <w:t>р</w:t>
      </w:r>
      <w:r w:rsidR="00895E09" w:rsidRPr="00FE41E2">
        <w:rPr>
          <w:rFonts w:ascii="Times New Roman" w:hAnsi="Times New Roman" w:cs="Times New Roman"/>
          <w:sz w:val="32"/>
          <w:szCs w:val="32"/>
          <w:lang w:val="uk-UA"/>
        </w:rPr>
        <w:t>озширено мережу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закладів позашкільної освіти </w:t>
      </w:r>
      <w:r w:rsidR="00321807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системи освіти 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на підставі рішень органів місцевого самоврядування щодо </w:t>
      </w:r>
      <w:r w:rsidR="00895E09" w:rsidRPr="00FE41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передачі </w:t>
      </w:r>
      <w:r w:rsidRPr="00FE41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двох закладів позашкільної освіти </w:t>
      </w:r>
      <w:r w:rsidR="00895E09" w:rsidRPr="00FE41E2">
        <w:rPr>
          <w:rFonts w:ascii="Times New Roman" w:hAnsi="Times New Roman" w:cs="Times New Roman"/>
          <w:b/>
          <w:sz w:val="32"/>
          <w:szCs w:val="32"/>
          <w:lang w:val="uk-UA"/>
        </w:rPr>
        <w:t>у підпорядкування органів управління освітою від інших відомств</w:t>
      </w:r>
      <w:r w:rsidR="00D90F15" w:rsidRPr="00E206D0">
        <w:rPr>
          <w:rFonts w:ascii="Times New Roman" w:hAnsi="Times New Roman" w:cs="Times New Roman"/>
          <w:sz w:val="32"/>
          <w:szCs w:val="32"/>
          <w:lang w:val="uk-UA"/>
        </w:rPr>
        <w:t>(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>Менськ</w:t>
      </w:r>
      <w:r w:rsidR="00D90F15" w:rsidRPr="00E206D0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музичн</w:t>
      </w:r>
      <w:r w:rsidR="002643CB" w:rsidRPr="00E206D0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школ</w:t>
      </w:r>
      <w:r w:rsidR="002643CB" w:rsidRPr="00E206D0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(Менська ТГ), дитячо-юнацьк</w:t>
      </w:r>
      <w:r w:rsidR="002643CB" w:rsidRPr="00E206D0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спортивн</w:t>
      </w:r>
      <w:r w:rsidR="002643CB" w:rsidRPr="00E206D0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школ</w:t>
      </w:r>
      <w:r w:rsidR="002643CB" w:rsidRPr="00E206D0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(</w:t>
      </w:r>
      <w:proofErr w:type="spellStart"/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>Семенівська</w:t>
      </w:r>
      <w:proofErr w:type="spellEnd"/>
      <w:r w:rsidR="00895E09"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ТГ).</w:t>
      </w:r>
    </w:p>
    <w:p w:rsidR="00FE41E2" w:rsidRDefault="002E3803" w:rsidP="00E206D0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 w:rsidRPr="00E206D0">
        <w:rPr>
          <w:sz w:val="32"/>
          <w:szCs w:val="32"/>
          <w:lang w:val="uk-UA"/>
        </w:rPr>
        <w:t>Проте, о</w:t>
      </w:r>
      <w:r w:rsidR="00902736" w:rsidRPr="00E206D0">
        <w:rPr>
          <w:sz w:val="32"/>
          <w:szCs w:val="32"/>
          <w:lang w:val="uk-UA"/>
        </w:rPr>
        <w:t xml:space="preserve">станнім часом спостерігається тенденція щодо </w:t>
      </w:r>
      <w:r w:rsidR="00902736" w:rsidRPr="00FE41E2">
        <w:rPr>
          <w:b/>
          <w:sz w:val="32"/>
          <w:szCs w:val="32"/>
          <w:lang w:val="uk-UA"/>
        </w:rPr>
        <w:t xml:space="preserve">зменшення </w:t>
      </w:r>
      <w:r w:rsidR="00902736" w:rsidRPr="00E206D0">
        <w:rPr>
          <w:sz w:val="32"/>
          <w:szCs w:val="32"/>
          <w:lang w:val="uk-UA"/>
        </w:rPr>
        <w:t xml:space="preserve">кількості закладів позашкільної освіти. </w:t>
      </w:r>
    </w:p>
    <w:p w:rsidR="00902736" w:rsidRPr="00E206D0" w:rsidRDefault="00C16F9D" w:rsidP="00E206D0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 w:rsidRPr="00E206D0">
        <w:rPr>
          <w:sz w:val="32"/>
          <w:szCs w:val="32"/>
          <w:lang w:val="uk-UA"/>
        </w:rPr>
        <w:t xml:space="preserve">Тільки </w:t>
      </w:r>
      <w:r w:rsidR="006D3392">
        <w:rPr>
          <w:sz w:val="32"/>
          <w:szCs w:val="32"/>
          <w:lang w:val="uk-UA"/>
        </w:rPr>
        <w:t>в</w:t>
      </w:r>
      <w:r w:rsidRPr="00E206D0">
        <w:rPr>
          <w:sz w:val="32"/>
          <w:szCs w:val="32"/>
          <w:lang w:val="uk-UA"/>
        </w:rPr>
        <w:t>продовж 2020-2021 років кількість закладів позашкільної освіти системи освіти зменшилась на 6 одиниць</w:t>
      </w:r>
      <w:r w:rsidR="00C81ED2">
        <w:rPr>
          <w:sz w:val="32"/>
          <w:szCs w:val="32"/>
          <w:lang w:val="uk-UA"/>
        </w:rPr>
        <w:t>(</w:t>
      </w:r>
      <w:r w:rsidR="002E3803" w:rsidRPr="00E206D0">
        <w:rPr>
          <w:sz w:val="32"/>
          <w:szCs w:val="32"/>
          <w:lang w:val="uk-UA"/>
        </w:rPr>
        <w:t>з 72 до 66</w:t>
      </w:r>
      <w:r w:rsidR="00C81ED2">
        <w:rPr>
          <w:sz w:val="32"/>
          <w:szCs w:val="32"/>
          <w:lang w:val="uk-UA"/>
        </w:rPr>
        <w:t>)</w:t>
      </w:r>
      <w:r w:rsidR="00BD3849" w:rsidRPr="00E206D0">
        <w:rPr>
          <w:sz w:val="32"/>
          <w:szCs w:val="32"/>
          <w:lang w:val="uk-UA"/>
        </w:rPr>
        <w:t>, а саме:</w:t>
      </w:r>
    </w:p>
    <w:p w:rsidR="00BD3849" w:rsidRPr="00E206D0" w:rsidRDefault="00BD3849" w:rsidP="00E206D0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 w:rsidRPr="00E206D0">
        <w:rPr>
          <w:sz w:val="32"/>
          <w:szCs w:val="32"/>
          <w:lang w:val="uk-UA"/>
        </w:rPr>
        <w:t xml:space="preserve">- три дитячо-юнацькі спортивні школи м. Ніжина </w:t>
      </w:r>
      <w:r w:rsidRPr="00FE41E2">
        <w:rPr>
          <w:b/>
          <w:sz w:val="32"/>
          <w:szCs w:val="32"/>
          <w:lang w:val="uk-UA"/>
        </w:rPr>
        <w:t>передано у підпорядкування інших відомств</w:t>
      </w:r>
      <w:r w:rsidRPr="00E206D0">
        <w:rPr>
          <w:sz w:val="32"/>
          <w:szCs w:val="32"/>
          <w:lang w:val="uk-UA"/>
        </w:rPr>
        <w:t>;</w:t>
      </w:r>
    </w:p>
    <w:p w:rsidR="00BD3849" w:rsidRPr="00E206D0" w:rsidRDefault="00BD3849" w:rsidP="00E206D0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 w:rsidRPr="00E206D0">
        <w:rPr>
          <w:sz w:val="32"/>
          <w:szCs w:val="32"/>
          <w:lang w:val="uk-UA"/>
        </w:rPr>
        <w:t xml:space="preserve">- </w:t>
      </w:r>
      <w:r w:rsidRPr="00FE41E2">
        <w:rPr>
          <w:b/>
          <w:sz w:val="32"/>
          <w:szCs w:val="32"/>
          <w:lang w:val="uk-UA"/>
        </w:rPr>
        <w:t>реорганізовано</w:t>
      </w:r>
      <w:r w:rsidRPr="00E206D0">
        <w:rPr>
          <w:sz w:val="32"/>
          <w:szCs w:val="32"/>
          <w:lang w:val="uk-UA"/>
        </w:rPr>
        <w:t xml:space="preserve"> Будинок школяра </w:t>
      </w:r>
      <w:proofErr w:type="spellStart"/>
      <w:r w:rsidRPr="00E206D0">
        <w:rPr>
          <w:sz w:val="32"/>
          <w:szCs w:val="32"/>
          <w:lang w:val="uk-UA"/>
        </w:rPr>
        <w:t>Новобілоуської</w:t>
      </w:r>
      <w:proofErr w:type="spellEnd"/>
      <w:r w:rsidRPr="00E206D0">
        <w:rPr>
          <w:sz w:val="32"/>
          <w:szCs w:val="32"/>
          <w:lang w:val="uk-UA"/>
        </w:rPr>
        <w:t xml:space="preserve"> сільської ради шляхом злиття з Центром туристично-краєзнавчої творчості та </w:t>
      </w:r>
      <w:r w:rsidR="00132959" w:rsidRPr="00E206D0">
        <w:rPr>
          <w:sz w:val="32"/>
          <w:szCs w:val="32"/>
          <w:lang w:val="uk-UA"/>
        </w:rPr>
        <w:t xml:space="preserve">Центру дитячої та юнацької творчості </w:t>
      </w:r>
      <w:proofErr w:type="spellStart"/>
      <w:r w:rsidR="00132959" w:rsidRPr="00E206D0">
        <w:rPr>
          <w:sz w:val="32"/>
          <w:szCs w:val="32"/>
          <w:lang w:val="uk-UA"/>
        </w:rPr>
        <w:t>Носівської</w:t>
      </w:r>
      <w:proofErr w:type="spellEnd"/>
      <w:r w:rsidR="00132959" w:rsidRPr="00E206D0">
        <w:rPr>
          <w:sz w:val="32"/>
          <w:szCs w:val="32"/>
          <w:lang w:val="uk-UA"/>
        </w:rPr>
        <w:t xml:space="preserve"> міської ради шляхом злиття з </w:t>
      </w:r>
      <w:proofErr w:type="spellStart"/>
      <w:r w:rsidR="00132959" w:rsidRPr="00E206D0">
        <w:rPr>
          <w:sz w:val="32"/>
          <w:szCs w:val="32"/>
          <w:lang w:val="uk-UA"/>
        </w:rPr>
        <w:t>Носівською</w:t>
      </w:r>
      <w:proofErr w:type="spellEnd"/>
      <w:r w:rsidR="00132959" w:rsidRPr="00E206D0">
        <w:rPr>
          <w:sz w:val="32"/>
          <w:szCs w:val="32"/>
          <w:lang w:val="uk-UA"/>
        </w:rPr>
        <w:t xml:space="preserve"> станцією юних техніків;</w:t>
      </w:r>
    </w:p>
    <w:p w:rsidR="00132959" w:rsidRPr="00E206D0" w:rsidRDefault="00132959" w:rsidP="00E206D0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 w:rsidRPr="00E206D0">
        <w:rPr>
          <w:sz w:val="32"/>
          <w:szCs w:val="32"/>
          <w:lang w:val="uk-UA"/>
        </w:rPr>
        <w:t xml:space="preserve">- </w:t>
      </w:r>
      <w:r w:rsidRPr="00FE41E2">
        <w:rPr>
          <w:b/>
          <w:sz w:val="32"/>
          <w:szCs w:val="32"/>
          <w:lang w:val="uk-UA"/>
        </w:rPr>
        <w:t>закрито</w:t>
      </w:r>
      <w:r w:rsidRPr="00E206D0">
        <w:rPr>
          <w:sz w:val="32"/>
          <w:szCs w:val="32"/>
          <w:lang w:val="uk-UA"/>
        </w:rPr>
        <w:t xml:space="preserve"> Прилуцький районний Будинок школяра.</w:t>
      </w:r>
    </w:p>
    <w:p w:rsidR="009A5F57" w:rsidRPr="00953524" w:rsidRDefault="00AB68FA" w:rsidP="00953524">
      <w:pPr>
        <w:spacing w:after="0"/>
        <w:ind w:left="-426" w:firstLine="71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206D0">
        <w:rPr>
          <w:rFonts w:ascii="Times New Roman" w:hAnsi="Times New Roman" w:cs="Times New Roman"/>
          <w:sz w:val="32"/>
          <w:szCs w:val="32"/>
          <w:lang w:val="uk-UA"/>
        </w:rPr>
        <w:t>Отже</w:t>
      </w:r>
      <w:r w:rsidR="00CE3C8C">
        <w:rPr>
          <w:rFonts w:ascii="Times New Roman" w:hAnsi="Times New Roman" w:cs="Times New Roman"/>
          <w:sz w:val="32"/>
          <w:szCs w:val="32"/>
          <w:lang w:val="uk-UA"/>
        </w:rPr>
        <w:t>,</w:t>
      </w:r>
      <w:r w:rsidRPr="00FE41E2">
        <w:rPr>
          <w:rFonts w:ascii="Times New Roman" w:hAnsi="Times New Roman" w:cs="Times New Roman"/>
          <w:b/>
          <w:sz w:val="32"/>
          <w:szCs w:val="32"/>
          <w:lang w:val="uk-UA"/>
        </w:rPr>
        <w:t>станом на 01 лютого 2021 року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у </w:t>
      </w:r>
      <w:r w:rsidR="00584C06">
        <w:rPr>
          <w:rFonts w:ascii="Times New Roman" w:hAnsi="Times New Roman" w:cs="Times New Roman"/>
          <w:sz w:val="32"/>
          <w:szCs w:val="32"/>
          <w:lang w:val="uk-UA"/>
        </w:rPr>
        <w:t>30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територіальних громадах </w:t>
      </w:r>
      <w:r w:rsidR="00FE41E2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з </w:t>
      </w:r>
      <w:r w:rsidR="006563BE" w:rsidRPr="00E206D0">
        <w:rPr>
          <w:rFonts w:ascii="Times New Roman" w:hAnsi="Times New Roman" w:cs="Times New Roman"/>
          <w:sz w:val="32"/>
          <w:szCs w:val="32"/>
          <w:lang w:val="uk-UA"/>
        </w:rPr>
        <w:t>наявних 57</w:t>
      </w:r>
      <w:r w:rsidR="00FE41E2">
        <w:rPr>
          <w:rFonts w:ascii="Times New Roman" w:hAnsi="Times New Roman" w:cs="Times New Roman"/>
          <w:sz w:val="32"/>
          <w:szCs w:val="32"/>
          <w:lang w:val="uk-UA"/>
        </w:rPr>
        <w:t>)</w:t>
      </w:r>
      <w:r w:rsidR="00CE773A" w:rsidRPr="00E206D0">
        <w:rPr>
          <w:rFonts w:ascii="Times New Roman" w:hAnsi="Times New Roman" w:cs="Times New Roman"/>
          <w:sz w:val="32"/>
          <w:szCs w:val="32"/>
          <w:lang w:val="uk-UA"/>
        </w:rPr>
        <w:t>,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 за основними напрямами позашкільної освіти </w:t>
      </w:r>
      <w:r w:rsidRPr="00FE41E2">
        <w:rPr>
          <w:rFonts w:ascii="Times New Roman" w:hAnsi="Times New Roman" w:cs="Times New Roman"/>
          <w:b/>
          <w:sz w:val="32"/>
          <w:szCs w:val="32"/>
          <w:lang w:val="uk-UA"/>
        </w:rPr>
        <w:t>функціонують 66 закладів системи освіти</w:t>
      </w:r>
      <w:r w:rsidRPr="00E206D0">
        <w:rPr>
          <w:rFonts w:ascii="Times New Roman" w:hAnsi="Times New Roman" w:cs="Times New Roman"/>
          <w:sz w:val="32"/>
          <w:szCs w:val="32"/>
          <w:lang w:val="uk-UA"/>
        </w:rPr>
        <w:t xml:space="preserve">, у тому числі 7 закладів позашкільної освіти обласного підпорядкування. </w:t>
      </w:r>
    </w:p>
    <w:p w:rsidR="00FB1CB7" w:rsidRDefault="00FB1CB7" w:rsidP="009658A4">
      <w:pPr>
        <w:pStyle w:val="a3"/>
        <w:spacing w:before="0" w:beforeAutospacing="0" w:after="0" w:afterAutospacing="0" w:line="276" w:lineRule="auto"/>
        <w:ind w:left="-426" w:right="141" w:firstLine="710"/>
        <w:jc w:val="both"/>
        <w:outlineLvl w:val="0"/>
        <w:rPr>
          <w:b/>
          <w:i/>
          <w:sz w:val="32"/>
          <w:szCs w:val="32"/>
          <w:lang w:val="uk-UA"/>
        </w:rPr>
      </w:pPr>
    </w:p>
    <w:p w:rsidR="0079753B" w:rsidRPr="009658A4" w:rsidRDefault="0079753B" w:rsidP="009658A4">
      <w:pPr>
        <w:pStyle w:val="a3"/>
        <w:spacing w:before="0" w:beforeAutospacing="0" w:after="0" w:afterAutospacing="0" w:line="276" w:lineRule="auto"/>
        <w:ind w:left="-426" w:right="141" w:firstLine="710"/>
        <w:jc w:val="both"/>
        <w:outlineLvl w:val="0"/>
        <w:rPr>
          <w:b/>
          <w:i/>
          <w:sz w:val="32"/>
          <w:szCs w:val="32"/>
          <w:lang w:val="uk-UA"/>
        </w:rPr>
      </w:pPr>
      <w:r w:rsidRPr="009658A4">
        <w:rPr>
          <w:b/>
          <w:i/>
          <w:sz w:val="32"/>
          <w:szCs w:val="32"/>
          <w:lang w:val="uk-UA"/>
        </w:rPr>
        <w:t xml:space="preserve">Щодо охоплення позашкільною освітою. </w:t>
      </w:r>
    </w:p>
    <w:p w:rsidR="00953524" w:rsidRDefault="009D02CC" w:rsidP="009658A4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 w:rsidRPr="009658A4">
        <w:rPr>
          <w:sz w:val="32"/>
          <w:szCs w:val="32"/>
          <w:lang w:val="uk-UA"/>
        </w:rPr>
        <w:t xml:space="preserve">Оскільки за останні роки скорочено кількість закладів позашкільної освіти, </w:t>
      </w:r>
      <w:r w:rsidR="00B129F9" w:rsidRPr="009658A4">
        <w:rPr>
          <w:sz w:val="32"/>
          <w:szCs w:val="32"/>
          <w:lang w:val="uk-UA"/>
        </w:rPr>
        <w:t>скоротився і контингент вихованц</w:t>
      </w:r>
      <w:r w:rsidR="009972D8" w:rsidRPr="009658A4">
        <w:rPr>
          <w:sz w:val="32"/>
          <w:szCs w:val="32"/>
          <w:lang w:val="uk-UA"/>
        </w:rPr>
        <w:t xml:space="preserve">ів </w:t>
      </w:r>
      <w:r w:rsidR="00D30AA3">
        <w:rPr>
          <w:sz w:val="32"/>
          <w:szCs w:val="32"/>
          <w:lang w:val="uk-UA"/>
        </w:rPr>
        <w:t>закладів позашкільної освіти.</w:t>
      </w:r>
    </w:p>
    <w:p w:rsidR="00D65019" w:rsidRDefault="00953524" w:rsidP="00D65019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З</w:t>
      </w:r>
      <w:r w:rsidRPr="009658A4">
        <w:rPr>
          <w:sz w:val="32"/>
          <w:szCs w:val="32"/>
          <w:lang w:val="uk-UA"/>
        </w:rPr>
        <w:t xml:space="preserve">а чотири </w:t>
      </w:r>
      <w:r w:rsidR="00FB1CB7">
        <w:rPr>
          <w:sz w:val="32"/>
          <w:szCs w:val="32"/>
          <w:lang w:val="uk-UA"/>
        </w:rPr>
        <w:t xml:space="preserve">навчальні </w:t>
      </w:r>
      <w:r w:rsidRPr="009658A4">
        <w:rPr>
          <w:sz w:val="32"/>
          <w:szCs w:val="32"/>
          <w:lang w:val="uk-UA"/>
        </w:rPr>
        <w:t xml:space="preserve">роки </w:t>
      </w:r>
      <w:r w:rsidRPr="00595022">
        <w:rPr>
          <w:b/>
          <w:sz w:val="32"/>
          <w:szCs w:val="32"/>
          <w:lang w:val="uk-UA"/>
        </w:rPr>
        <w:t>показник охоплення</w:t>
      </w:r>
      <w:r w:rsidRPr="009658A4">
        <w:rPr>
          <w:sz w:val="32"/>
          <w:szCs w:val="32"/>
          <w:lang w:val="uk-UA"/>
        </w:rPr>
        <w:t xml:space="preserve"> позашкільною освітою </w:t>
      </w:r>
      <w:r w:rsidRPr="00595022">
        <w:rPr>
          <w:b/>
          <w:sz w:val="32"/>
          <w:szCs w:val="32"/>
          <w:lang w:val="uk-UA"/>
        </w:rPr>
        <w:t>зменшився на 8,4%</w:t>
      </w:r>
      <w:r w:rsidRPr="009658A4">
        <w:rPr>
          <w:sz w:val="32"/>
          <w:szCs w:val="32"/>
          <w:lang w:val="uk-UA"/>
        </w:rPr>
        <w:t>.</w:t>
      </w:r>
    </w:p>
    <w:p w:rsidR="00073AC8" w:rsidRPr="009658A4" w:rsidRDefault="00D65019" w:rsidP="00D65019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Якщо у </w:t>
      </w:r>
      <w:r w:rsidR="009972D8" w:rsidRPr="009658A4">
        <w:rPr>
          <w:sz w:val="32"/>
          <w:szCs w:val="32"/>
          <w:lang w:val="uk-UA"/>
        </w:rPr>
        <w:t>2017/2018 навчальн</w:t>
      </w:r>
      <w:r>
        <w:rPr>
          <w:sz w:val="32"/>
          <w:szCs w:val="32"/>
          <w:lang w:val="uk-UA"/>
        </w:rPr>
        <w:t xml:space="preserve">омуроці позашкільною освітою було охоплено </w:t>
      </w:r>
      <w:r w:rsidR="009972D8" w:rsidRPr="009658A4">
        <w:rPr>
          <w:sz w:val="32"/>
          <w:szCs w:val="32"/>
          <w:lang w:val="uk-UA"/>
        </w:rPr>
        <w:t>43,5 %</w:t>
      </w:r>
      <w:r>
        <w:rPr>
          <w:sz w:val="32"/>
          <w:szCs w:val="32"/>
          <w:lang w:val="uk-UA"/>
        </w:rPr>
        <w:t xml:space="preserve"> дітей та учнівської молоді, то </w:t>
      </w:r>
      <w:r w:rsidRPr="00595022">
        <w:rPr>
          <w:b/>
          <w:sz w:val="32"/>
          <w:szCs w:val="32"/>
          <w:lang w:val="uk-UA"/>
        </w:rPr>
        <w:t xml:space="preserve">станом на 01 лютого 2021 року – </w:t>
      </w:r>
      <w:r w:rsidR="0009517E" w:rsidRPr="00595022">
        <w:rPr>
          <w:b/>
          <w:sz w:val="32"/>
          <w:szCs w:val="32"/>
          <w:lang w:val="uk-UA"/>
        </w:rPr>
        <w:t>35,1%</w:t>
      </w:r>
      <w:r w:rsidRPr="00595022">
        <w:rPr>
          <w:b/>
          <w:sz w:val="32"/>
          <w:szCs w:val="32"/>
          <w:lang w:val="uk-UA"/>
        </w:rPr>
        <w:t xml:space="preserve"> здобувачів освіти</w:t>
      </w:r>
      <w:r>
        <w:rPr>
          <w:sz w:val="32"/>
          <w:szCs w:val="32"/>
          <w:lang w:val="uk-UA"/>
        </w:rPr>
        <w:t xml:space="preserve">. </w:t>
      </w:r>
    </w:p>
    <w:p w:rsidR="00983D40" w:rsidRPr="009658A4" w:rsidRDefault="00D65019" w:rsidP="009658A4">
      <w:pPr>
        <w:pStyle w:val="a3"/>
        <w:spacing w:before="0" w:beforeAutospacing="0" w:after="0" w:afterAutospacing="0" w:line="276" w:lineRule="auto"/>
        <w:ind w:left="-425" w:firstLine="709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 шести територіальних громадах </w:t>
      </w:r>
      <w:r w:rsidR="00D17B3B">
        <w:rPr>
          <w:sz w:val="32"/>
          <w:szCs w:val="32"/>
          <w:lang w:val="uk-UA"/>
        </w:rPr>
        <w:t xml:space="preserve">відсоток </w:t>
      </w:r>
      <w:r w:rsidR="00D92164">
        <w:rPr>
          <w:sz w:val="32"/>
          <w:szCs w:val="32"/>
          <w:lang w:val="uk-UA"/>
        </w:rPr>
        <w:t>охоплення позашкільною</w:t>
      </w:r>
      <w:r w:rsidR="00D17B3B">
        <w:rPr>
          <w:sz w:val="32"/>
          <w:szCs w:val="32"/>
          <w:lang w:val="uk-UA"/>
        </w:rPr>
        <w:t xml:space="preserve"> освітою становить від 98 % до 63 %</w:t>
      </w:r>
    </w:p>
    <w:p w:rsidR="00D65019" w:rsidRPr="00D92164" w:rsidRDefault="00D92164" w:rsidP="00D65019">
      <w:pPr>
        <w:pStyle w:val="a3"/>
        <w:spacing w:before="0" w:beforeAutospacing="0" w:after="0" w:afterAutospacing="0" w:line="276" w:lineRule="auto"/>
        <w:ind w:left="-425" w:firstLine="709"/>
        <w:jc w:val="both"/>
        <w:rPr>
          <w:i/>
          <w:sz w:val="32"/>
          <w:szCs w:val="32"/>
          <w:lang w:val="uk-UA"/>
        </w:rPr>
      </w:pPr>
      <w:r w:rsidRPr="00D92164">
        <w:rPr>
          <w:i/>
          <w:sz w:val="32"/>
          <w:szCs w:val="32"/>
          <w:lang w:val="uk-UA"/>
        </w:rPr>
        <w:t>(</w:t>
      </w:r>
      <w:proofErr w:type="spellStart"/>
      <w:r w:rsidR="00562058" w:rsidRPr="00D92164">
        <w:rPr>
          <w:i/>
          <w:sz w:val="32"/>
          <w:szCs w:val="32"/>
          <w:lang w:val="uk-UA"/>
        </w:rPr>
        <w:t>Холминській</w:t>
      </w:r>
      <w:proofErr w:type="spellEnd"/>
      <w:r w:rsidR="002869B3">
        <w:rPr>
          <w:i/>
          <w:sz w:val="32"/>
          <w:szCs w:val="32"/>
          <w:lang w:val="uk-UA"/>
        </w:rPr>
        <w:t xml:space="preserve"> - </w:t>
      </w:r>
      <w:r w:rsidR="00983D40" w:rsidRPr="00D92164">
        <w:rPr>
          <w:i/>
          <w:sz w:val="32"/>
          <w:szCs w:val="32"/>
          <w:lang w:val="uk-UA"/>
        </w:rPr>
        <w:t xml:space="preserve">98,0 </w:t>
      </w:r>
      <w:r w:rsidR="00562058" w:rsidRPr="00D92164">
        <w:rPr>
          <w:i/>
          <w:sz w:val="32"/>
          <w:szCs w:val="32"/>
          <w:lang w:val="uk-UA"/>
        </w:rPr>
        <w:t>%</w:t>
      </w:r>
      <w:r w:rsidR="00D65019" w:rsidRPr="00D92164">
        <w:rPr>
          <w:i/>
          <w:sz w:val="32"/>
          <w:szCs w:val="32"/>
          <w:lang w:val="uk-UA"/>
        </w:rPr>
        <w:t xml:space="preserve">, </w:t>
      </w:r>
      <w:proofErr w:type="spellStart"/>
      <w:r w:rsidR="00D65019" w:rsidRPr="00D92164">
        <w:rPr>
          <w:i/>
          <w:sz w:val="32"/>
          <w:szCs w:val="32"/>
          <w:lang w:val="uk-UA"/>
        </w:rPr>
        <w:t>Осте</w:t>
      </w:r>
      <w:r w:rsidR="002869B3">
        <w:rPr>
          <w:i/>
          <w:sz w:val="32"/>
          <w:szCs w:val="32"/>
          <w:lang w:val="uk-UA"/>
        </w:rPr>
        <w:t>рській</w:t>
      </w:r>
      <w:proofErr w:type="spellEnd"/>
      <w:r w:rsidR="002869B3">
        <w:rPr>
          <w:i/>
          <w:sz w:val="32"/>
          <w:szCs w:val="32"/>
          <w:lang w:val="uk-UA"/>
        </w:rPr>
        <w:t xml:space="preserve">  - </w:t>
      </w:r>
      <w:r w:rsidR="00D65019" w:rsidRPr="00D92164">
        <w:rPr>
          <w:i/>
          <w:sz w:val="32"/>
          <w:szCs w:val="32"/>
          <w:lang w:val="uk-UA"/>
        </w:rPr>
        <w:t xml:space="preserve">88,9%, </w:t>
      </w:r>
      <w:r w:rsidR="002869B3">
        <w:rPr>
          <w:i/>
          <w:sz w:val="32"/>
          <w:szCs w:val="32"/>
          <w:lang w:val="uk-UA"/>
        </w:rPr>
        <w:t xml:space="preserve">Деснянській  - </w:t>
      </w:r>
      <w:r w:rsidR="00D65019" w:rsidRPr="00D92164">
        <w:rPr>
          <w:i/>
          <w:sz w:val="32"/>
          <w:szCs w:val="32"/>
          <w:lang w:val="uk-UA"/>
        </w:rPr>
        <w:t>87,8%, Менській</w:t>
      </w:r>
      <w:r w:rsidR="002869B3">
        <w:rPr>
          <w:i/>
          <w:sz w:val="32"/>
          <w:szCs w:val="32"/>
          <w:lang w:val="uk-UA"/>
        </w:rPr>
        <w:t xml:space="preserve">  - </w:t>
      </w:r>
      <w:r w:rsidR="00D65019" w:rsidRPr="00D92164">
        <w:rPr>
          <w:i/>
          <w:sz w:val="32"/>
          <w:szCs w:val="32"/>
          <w:lang w:val="uk-UA"/>
        </w:rPr>
        <w:t>67,0%</w:t>
      </w:r>
      <w:r w:rsidR="002869B3">
        <w:rPr>
          <w:i/>
          <w:sz w:val="32"/>
          <w:szCs w:val="32"/>
          <w:lang w:val="uk-UA"/>
        </w:rPr>
        <w:t xml:space="preserve">, </w:t>
      </w:r>
      <w:proofErr w:type="spellStart"/>
      <w:r w:rsidR="002869B3">
        <w:rPr>
          <w:i/>
          <w:sz w:val="32"/>
          <w:szCs w:val="32"/>
          <w:lang w:val="uk-UA"/>
        </w:rPr>
        <w:t>Сновській</w:t>
      </w:r>
      <w:proofErr w:type="spellEnd"/>
      <w:r w:rsidR="002869B3">
        <w:rPr>
          <w:i/>
          <w:sz w:val="32"/>
          <w:szCs w:val="32"/>
          <w:lang w:val="uk-UA"/>
        </w:rPr>
        <w:t xml:space="preserve">  - </w:t>
      </w:r>
      <w:r w:rsidR="00D65019" w:rsidRPr="00D92164">
        <w:rPr>
          <w:i/>
          <w:sz w:val="32"/>
          <w:szCs w:val="32"/>
          <w:lang w:val="uk-UA"/>
        </w:rPr>
        <w:t xml:space="preserve">67,0%, </w:t>
      </w:r>
      <w:proofErr w:type="spellStart"/>
      <w:r w:rsidR="00D65019" w:rsidRPr="00D92164">
        <w:rPr>
          <w:i/>
          <w:sz w:val="32"/>
          <w:szCs w:val="32"/>
          <w:lang w:val="uk-UA"/>
        </w:rPr>
        <w:t>Борзнянській</w:t>
      </w:r>
      <w:proofErr w:type="spellEnd"/>
      <w:r w:rsidR="002869B3">
        <w:rPr>
          <w:i/>
          <w:sz w:val="32"/>
          <w:szCs w:val="32"/>
          <w:lang w:val="uk-UA"/>
        </w:rPr>
        <w:t xml:space="preserve">  - </w:t>
      </w:r>
      <w:r w:rsidR="00D65019" w:rsidRPr="00D92164">
        <w:rPr>
          <w:i/>
          <w:sz w:val="32"/>
          <w:szCs w:val="32"/>
          <w:lang w:val="uk-UA"/>
        </w:rPr>
        <w:t>62,9%</w:t>
      </w:r>
      <w:r w:rsidRPr="00D92164">
        <w:rPr>
          <w:i/>
          <w:sz w:val="32"/>
          <w:szCs w:val="32"/>
          <w:lang w:val="uk-UA"/>
        </w:rPr>
        <w:t>)</w:t>
      </w:r>
      <w:r w:rsidR="00CE3C8C">
        <w:rPr>
          <w:i/>
          <w:sz w:val="32"/>
          <w:szCs w:val="32"/>
          <w:lang w:val="uk-UA"/>
        </w:rPr>
        <w:t>.</w:t>
      </w:r>
    </w:p>
    <w:p w:rsidR="00D65019" w:rsidRPr="009658A4" w:rsidRDefault="002869B3" w:rsidP="00D65019">
      <w:pPr>
        <w:pStyle w:val="a3"/>
        <w:spacing w:before="0" w:beforeAutospacing="0" w:after="0" w:afterAutospacing="0" w:line="276" w:lineRule="auto"/>
        <w:ind w:left="-425" w:firstLine="709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 восьми територіальних громадах відсоток охоплення позашкільною освітою становить м</w:t>
      </w:r>
      <w:r w:rsidRPr="009658A4">
        <w:rPr>
          <w:sz w:val="32"/>
          <w:szCs w:val="32"/>
          <w:lang w:val="uk-UA"/>
        </w:rPr>
        <w:t>енше десяти</w:t>
      </w:r>
      <w:r>
        <w:rPr>
          <w:sz w:val="32"/>
          <w:szCs w:val="32"/>
          <w:lang w:val="uk-UA"/>
        </w:rPr>
        <w:t xml:space="preserve"> відсотків</w:t>
      </w:r>
    </w:p>
    <w:p w:rsidR="008B73FD" w:rsidRPr="009658A4" w:rsidRDefault="002869B3" w:rsidP="008B73FD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 w:rsidRPr="002869B3">
        <w:rPr>
          <w:i/>
          <w:sz w:val="32"/>
          <w:szCs w:val="32"/>
          <w:lang w:val="uk-UA"/>
        </w:rPr>
        <w:t>(</w:t>
      </w:r>
      <w:proofErr w:type="spellStart"/>
      <w:r w:rsidRPr="002869B3">
        <w:rPr>
          <w:i/>
          <w:sz w:val="32"/>
          <w:szCs w:val="32"/>
          <w:lang w:val="uk-UA"/>
        </w:rPr>
        <w:t>Киїнській</w:t>
      </w:r>
      <w:proofErr w:type="spellEnd"/>
      <w:r w:rsidRPr="002869B3">
        <w:rPr>
          <w:i/>
          <w:sz w:val="32"/>
          <w:szCs w:val="32"/>
          <w:lang w:val="uk-UA"/>
        </w:rPr>
        <w:t xml:space="preserve"> - 9,4%, </w:t>
      </w:r>
      <w:proofErr w:type="spellStart"/>
      <w:r w:rsidRPr="002869B3">
        <w:rPr>
          <w:i/>
          <w:sz w:val="32"/>
          <w:szCs w:val="32"/>
          <w:lang w:val="uk-UA"/>
        </w:rPr>
        <w:t>Комарівській</w:t>
      </w:r>
      <w:proofErr w:type="spellEnd"/>
      <w:r w:rsidRPr="002869B3">
        <w:rPr>
          <w:i/>
          <w:sz w:val="32"/>
          <w:szCs w:val="32"/>
          <w:lang w:val="uk-UA"/>
        </w:rPr>
        <w:t xml:space="preserve"> - 9,2%, Добрянській - 9,0%, Іванівській - 8,2%, </w:t>
      </w:r>
      <w:proofErr w:type="spellStart"/>
      <w:r w:rsidRPr="002869B3">
        <w:rPr>
          <w:i/>
          <w:sz w:val="32"/>
          <w:szCs w:val="32"/>
          <w:lang w:val="uk-UA"/>
        </w:rPr>
        <w:t>Сухополов’янській</w:t>
      </w:r>
      <w:proofErr w:type="spellEnd"/>
      <w:r w:rsidRPr="002869B3">
        <w:rPr>
          <w:i/>
          <w:sz w:val="32"/>
          <w:szCs w:val="32"/>
          <w:lang w:val="uk-UA"/>
        </w:rPr>
        <w:t xml:space="preserve"> - 7,4%, </w:t>
      </w:r>
      <w:proofErr w:type="spellStart"/>
      <w:r w:rsidRPr="002869B3">
        <w:rPr>
          <w:i/>
          <w:sz w:val="32"/>
          <w:szCs w:val="32"/>
          <w:lang w:val="uk-UA"/>
        </w:rPr>
        <w:t>Линовицькій</w:t>
      </w:r>
      <w:proofErr w:type="spellEnd"/>
      <w:r w:rsidRPr="002869B3">
        <w:rPr>
          <w:i/>
          <w:sz w:val="32"/>
          <w:szCs w:val="32"/>
          <w:lang w:val="uk-UA"/>
        </w:rPr>
        <w:t xml:space="preserve"> - 5,4%</w:t>
      </w:r>
      <w:r w:rsidR="00CE3C8C">
        <w:rPr>
          <w:i/>
          <w:sz w:val="32"/>
          <w:szCs w:val="32"/>
          <w:lang w:val="uk-UA"/>
        </w:rPr>
        <w:t>).</w:t>
      </w:r>
    </w:p>
    <w:p w:rsidR="008B73FD" w:rsidRDefault="008B73FD" w:rsidP="008B73FD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</w:t>
      </w:r>
      <w:r w:rsidRPr="009658A4">
        <w:rPr>
          <w:sz w:val="32"/>
          <w:szCs w:val="32"/>
          <w:lang w:val="uk-UA"/>
        </w:rPr>
        <w:t xml:space="preserve">е мають доступу до якісної позашкільної освіти діти </w:t>
      </w:r>
      <w:r w:rsidR="00DA0426">
        <w:rPr>
          <w:sz w:val="32"/>
          <w:szCs w:val="32"/>
          <w:lang w:val="uk-UA"/>
        </w:rPr>
        <w:t xml:space="preserve">та учнівська молодь </w:t>
      </w:r>
      <w:r w:rsidRPr="009658A4">
        <w:rPr>
          <w:sz w:val="32"/>
          <w:szCs w:val="32"/>
          <w:lang w:val="uk-UA"/>
        </w:rPr>
        <w:t xml:space="preserve">у </w:t>
      </w:r>
      <w:r>
        <w:rPr>
          <w:sz w:val="32"/>
          <w:szCs w:val="32"/>
          <w:lang w:val="uk-UA"/>
        </w:rPr>
        <w:t>18 територіальних громадах</w:t>
      </w:r>
      <w:r w:rsidR="00DA0426">
        <w:rPr>
          <w:sz w:val="32"/>
          <w:szCs w:val="32"/>
          <w:lang w:val="uk-UA"/>
        </w:rPr>
        <w:t>,</w:t>
      </w:r>
      <w:r w:rsidR="00DA0426" w:rsidRPr="009658A4">
        <w:rPr>
          <w:sz w:val="32"/>
          <w:szCs w:val="32"/>
          <w:lang w:val="uk-UA"/>
        </w:rPr>
        <w:t>де відсоток охоплення п</w:t>
      </w:r>
      <w:r w:rsidR="007A6CD2">
        <w:rPr>
          <w:sz w:val="32"/>
          <w:szCs w:val="32"/>
          <w:lang w:val="uk-UA"/>
        </w:rPr>
        <w:t>озашкільною освітою становить 0</w:t>
      </w:r>
      <w:r w:rsidR="00D17B3B">
        <w:rPr>
          <w:sz w:val="32"/>
          <w:szCs w:val="32"/>
          <w:lang w:val="uk-UA"/>
        </w:rPr>
        <w:t> %</w:t>
      </w:r>
    </w:p>
    <w:p w:rsidR="0079753B" w:rsidRPr="00DA0426" w:rsidRDefault="00DA0426" w:rsidP="00DA0426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i/>
          <w:sz w:val="32"/>
          <w:szCs w:val="32"/>
          <w:lang w:val="uk-UA"/>
        </w:rPr>
      </w:pPr>
      <w:r w:rsidRPr="00DA0426">
        <w:rPr>
          <w:i/>
          <w:sz w:val="32"/>
          <w:szCs w:val="32"/>
          <w:lang w:val="uk-UA"/>
        </w:rPr>
        <w:t>(</w:t>
      </w:r>
      <w:r w:rsidR="00757EA1" w:rsidRPr="00DA0426">
        <w:rPr>
          <w:i/>
          <w:sz w:val="32"/>
          <w:szCs w:val="32"/>
          <w:lang w:val="uk-UA"/>
        </w:rPr>
        <w:t>Батуринській</w:t>
      </w:r>
      <w:r w:rsidR="008B73FD"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Дмитрівській</w:t>
      </w:r>
      <w:proofErr w:type="spellEnd"/>
      <w:r w:rsidR="008B73FD"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Новобасанській</w:t>
      </w:r>
      <w:proofErr w:type="spellEnd"/>
      <w:r w:rsidR="008B73FD"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Плисківській</w:t>
      </w:r>
      <w:proofErr w:type="spellEnd"/>
      <w:r w:rsidR="008B73FD"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Вертіївській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Крутівській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Макіївкій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Мринській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Парафіївській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757EA1" w:rsidRPr="00DA0426">
        <w:rPr>
          <w:i/>
          <w:sz w:val="32"/>
          <w:szCs w:val="32"/>
          <w:lang w:val="uk-UA"/>
        </w:rPr>
        <w:t>Ладанській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922A77" w:rsidRPr="00DA0426">
        <w:rPr>
          <w:i/>
          <w:sz w:val="32"/>
          <w:szCs w:val="32"/>
          <w:lang w:val="uk-UA"/>
        </w:rPr>
        <w:t>Малодівицькій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922A77" w:rsidRPr="00DA0426">
        <w:rPr>
          <w:i/>
          <w:sz w:val="32"/>
          <w:szCs w:val="32"/>
          <w:lang w:val="uk-UA"/>
        </w:rPr>
        <w:t>Яблунівській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5D7408" w:rsidRPr="00DA0426">
        <w:rPr>
          <w:i/>
          <w:sz w:val="32"/>
          <w:szCs w:val="32"/>
          <w:lang w:val="uk-UA"/>
        </w:rPr>
        <w:t>Тупичівській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5D7408" w:rsidRPr="00DA0426">
        <w:rPr>
          <w:i/>
          <w:sz w:val="32"/>
          <w:szCs w:val="32"/>
          <w:lang w:val="uk-UA"/>
        </w:rPr>
        <w:t>Кіптівській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8F5536" w:rsidRPr="00DA0426">
        <w:rPr>
          <w:i/>
          <w:sz w:val="32"/>
          <w:szCs w:val="32"/>
          <w:lang w:val="uk-UA"/>
        </w:rPr>
        <w:t>Гончарівській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8F5536" w:rsidRPr="00DA0426">
        <w:rPr>
          <w:i/>
          <w:sz w:val="32"/>
          <w:szCs w:val="32"/>
          <w:lang w:val="uk-UA"/>
        </w:rPr>
        <w:t>Киселівській</w:t>
      </w:r>
      <w:proofErr w:type="spellEnd"/>
      <w:r w:rsidRPr="00DA0426">
        <w:rPr>
          <w:i/>
          <w:sz w:val="32"/>
          <w:szCs w:val="32"/>
          <w:lang w:val="uk-UA"/>
        </w:rPr>
        <w:t xml:space="preserve">, </w:t>
      </w:r>
      <w:r w:rsidR="008F5536" w:rsidRPr="00DA0426">
        <w:rPr>
          <w:i/>
          <w:sz w:val="32"/>
          <w:szCs w:val="32"/>
          <w:lang w:val="uk-UA"/>
        </w:rPr>
        <w:t>Михайло-Коцюбинській</w:t>
      </w:r>
      <w:r w:rsidRPr="00DA0426">
        <w:rPr>
          <w:i/>
          <w:sz w:val="32"/>
          <w:szCs w:val="32"/>
          <w:lang w:val="uk-UA"/>
        </w:rPr>
        <w:t xml:space="preserve">, </w:t>
      </w:r>
      <w:proofErr w:type="spellStart"/>
      <w:r w:rsidR="008F5536" w:rsidRPr="00DA0426">
        <w:rPr>
          <w:i/>
          <w:sz w:val="32"/>
          <w:szCs w:val="32"/>
          <w:lang w:val="uk-UA"/>
        </w:rPr>
        <w:t>Олишівській</w:t>
      </w:r>
      <w:r w:rsidRPr="00DA0426">
        <w:rPr>
          <w:i/>
          <w:sz w:val="32"/>
          <w:szCs w:val="32"/>
          <w:lang w:val="uk-UA"/>
        </w:rPr>
        <w:t>територіальних</w:t>
      </w:r>
      <w:proofErr w:type="spellEnd"/>
      <w:r w:rsidRPr="00DA0426">
        <w:rPr>
          <w:i/>
          <w:sz w:val="32"/>
          <w:szCs w:val="32"/>
          <w:lang w:val="uk-UA"/>
        </w:rPr>
        <w:t xml:space="preserve"> громадах)</w:t>
      </w:r>
      <w:r w:rsidR="007A6CD2">
        <w:rPr>
          <w:i/>
          <w:sz w:val="32"/>
          <w:szCs w:val="32"/>
          <w:lang w:val="uk-UA"/>
        </w:rPr>
        <w:t>.</w:t>
      </w:r>
    </w:p>
    <w:p w:rsidR="009A5F57" w:rsidRDefault="009A5F57" w:rsidP="009658A4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b/>
          <w:i/>
          <w:sz w:val="32"/>
          <w:szCs w:val="32"/>
          <w:lang w:val="uk-UA"/>
        </w:rPr>
      </w:pPr>
    </w:p>
    <w:p w:rsidR="009A5F57" w:rsidRDefault="009A5F57" w:rsidP="00553CD9">
      <w:pPr>
        <w:pStyle w:val="a3"/>
        <w:spacing w:before="0" w:beforeAutospacing="0" w:after="0" w:afterAutospacing="0" w:line="276" w:lineRule="auto"/>
        <w:ind w:right="141"/>
        <w:jc w:val="both"/>
        <w:rPr>
          <w:b/>
          <w:i/>
          <w:sz w:val="32"/>
          <w:szCs w:val="32"/>
          <w:lang w:val="uk-UA"/>
        </w:rPr>
      </w:pPr>
    </w:p>
    <w:p w:rsidR="004874DC" w:rsidRPr="009658A4" w:rsidRDefault="004874DC" w:rsidP="009658A4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b/>
          <w:i/>
          <w:sz w:val="32"/>
          <w:szCs w:val="32"/>
          <w:lang w:val="uk-UA"/>
        </w:rPr>
      </w:pPr>
      <w:r w:rsidRPr="009658A4">
        <w:rPr>
          <w:b/>
          <w:i/>
          <w:sz w:val="32"/>
          <w:szCs w:val="32"/>
          <w:lang w:val="uk-UA"/>
        </w:rPr>
        <w:t>Щодо охоплення позашкільною освітою з урахуванням закладів позашкільної освіти сфери культури, молоді та спорту.</w:t>
      </w:r>
    </w:p>
    <w:p w:rsidR="00602226" w:rsidRPr="009658A4" w:rsidRDefault="00602226" w:rsidP="009658A4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sz w:val="32"/>
          <w:szCs w:val="32"/>
          <w:lang w:val="uk-UA"/>
        </w:rPr>
      </w:pPr>
      <w:r w:rsidRPr="009658A4">
        <w:rPr>
          <w:sz w:val="32"/>
          <w:szCs w:val="32"/>
          <w:lang w:val="uk-UA"/>
        </w:rPr>
        <w:t xml:space="preserve">Певною мірою </w:t>
      </w:r>
      <w:r w:rsidR="00556BF4" w:rsidRPr="009658A4">
        <w:rPr>
          <w:sz w:val="32"/>
          <w:szCs w:val="32"/>
          <w:lang w:val="uk-UA"/>
        </w:rPr>
        <w:t xml:space="preserve">питання щодо охоплення школярів позашкільною освітою може вирішуватися </w:t>
      </w:r>
      <w:r w:rsidR="00BB5554" w:rsidRPr="009658A4">
        <w:rPr>
          <w:sz w:val="32"/>
          <w:szCs w:val="32"/>
          <w:lang w:val="uk-UA"/>
        </w:rPr>
        <w:t>за рахунок закладів позашкільно</w:t>
      </w:r>
      <w:r w:rsidR="00EF44D1" w:rsidRPr="009658A4">
        <w:rPr>
          <w:sz w:val="32"/>
          <w:szCs w:val="32"/>
          <w:lang w:val="uk-UA"/>
        </w:rPr>
        <w:t>ї освіти іншого підпорядкування</w:t>
      </w:r>
      <w:r w:rsidR="00BB5554" w:rsidRPr="009658A4">
        <w:rPr>
          <w:sz w:val="32"/>
          <w:szCs w:val="32"/>
          <w:lang w:val="uk-UA"/>
        </w:rPr>
        <w:t xml:space="preserve"> - сфери культури, молоді та спорту (музичні та мистецькі школи, спортивні школи тощо).  </w:t>
      </w:r>
    </w:p>
    <w:p w:rsidR="00D31BB7" w:rsidRPr="009658A4" w:rsidRDefault="00BB5554" w:rsidP="009658A4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sz w:val="32"/>
          <w:szCs w:val="32"/>
          <w:lang w:val="uk-UA"/>
        </w:rPr>
      </w:pPr>
      <w:r w:rsidRPr="009658A4">
        <w:rPr>
          <w:sz w:val="32"/>
          <w:szCs w:val="32"/>
          <w:lang w:val="uk-UA"/>
        </w:rPr>
        <w:t>Саме таким чином виріш</w:t>
      </w:r>
      <w:r w:rsidR="00F173CC" w:rsidRPr="009658A4">
        <w:rPr>
          <w:sz w:val="32"/>
          <w:szCs w:val="32"/>
          <w:lang w:val="uk-UA"/>
        </w:rPr>
        <w:t xml:space="preserve">ується </w:t>
      </w:r>
      <w:r w:rsidRPr="009658A4">
        <w:rPr>
          <w:sz w:val="32"/>
          <w:szCs w:val="32"/>
          <w:lang w:val="uk-UA"/>
        </w:rPr>
        <w:t xml:space="preserve">питання </w:t>
      </w:r>
      <w:r w:rsidR="00D31BB7" w:rsidRPr="009658A4">
        <w:rPr>
          <w:sz w:val="32"/>
          <w:szCs w:val="32"/>
          <w:lang w:val="uk-UA"/>
        </w:rPr>
        <w:t xml:space="preserve">щодо </w:t>
      </w:r>
      <w:r w:rsidRPr="009658A4">
        <w:rPr>
          <w:sz w:val="32"/>
          <w:szCs w:val="32"/>
          <w:lang w:val="uk-UA"/>
        </w:rPr>
        <w:t>о</w:t>
      </w:r>
      <w:r w:rsidR="00F173CC" w:rsidRPr="009658A4">
        <w:rPr>
          <w:sz w:val="32"/>
          <w:szCs w:val="32"/>
          <w:lang w:val="uk-UA"/>
        </w:rPr>
        <w:t xml:space="preserve">хоплення позашкільною освітою </w:t>
      </w:r>
      <w:r w:rsidR="00D31BB7" w:rsidRPr="009658A4">
        <w:rPr>
          <w:sz w:val="32"/>
          <w:szCs w:val="32"/>
          <w:lang w:val="uk-UA"/>
        </w:rPr>
        <w:t xml:space="preserve">у </w:t>
      </w:r>
      <w:r w:rsidR="00553CD9">
        <w:rPr>
          <w:sz w:val="32"/>
          <w:szCs w:val="32"/>
          <w:lang w:val="uk-UA"/>
        </w:rPr>
        <w:t>шести територіальних громадах, у яких за рахунок закладів позашкільної освіти інших структур, здобувачі освіти мають доступ</w:t>
      </w:r>
      <w:r w:rsidR="006C30C8">
        <w:rPr>
          <w:sz w:val="32"/>
          <w:szCs w:val="32"/>
          <w:lang w:val="uk-UA"/>
        </w:rPr>
        <w:t xml:space="preserve"> до якісної позашкільної освіти</w:t>
      </w:r>
    </w:p>
    <w:p w:rsidR="00EF44D1" w:rsidRPr="00553CD9" w:rsidRDefault="00553CD9" w:rsidP="00553CD9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i/>
          <w:sz w:val="32"/>
          <w:szCs w:val="32"/>
          <w:lang w:val="uk-UA"/>
        </w:rPr>
      </w:pPr>
      <w:r w:rsidRPr="00553CD9">
        <w:rPr>
          <w:i/>
          <w:sz w:val="32"/>
          <w:szCs w:val="32"/>
          <w:lang w:val="uk-UA"/>
        </w:rPr>
        <w:lastRenderedPageBreak/>
        <w:t>(</w:t>
      </w:r>
      <w:proofErr w:type="spellStart"/>
      <w:r w:rsidR="00D31BB7" w:rsidRPr="00553CD9">
        <w:rPr>
          <w:i/>
          <w:sz w:val="32"/>
          <w:szCs w:val="32"/>
          <w:lang w:val="uk-UA"/>
        </w:rPr>
        <w:t>Вертіївській</w:t>
      </w:r>
      <w:r w:rsidR="00EF44D1" w:rsidRPr="00553CD9">
        <w:rPr>
          <w:i/>
          <w:sz w:val="32"/>
          <w:szCs w:val="32"/>
          <w:lang w:val="uk-UA"/>
        </w:rPr>
        <w:t>ТГ</w:t>
      </w:r>
      <w:proofErr w:type="spellEnd"/>
      <w:r w:rsidR="00EF44D1" w:rsidRPr="00553CD9">
        <w:rPr>
          <w:i/>
          <w:sz w:val="32"/>
          <w:szCs w:val="32"/>
          <w:lang w:val="uk-UA"/>
        </w:rPr>
        <w:t xml:space="preserve"> </w:t>
      </w:r>
      <w:r w:rsidR="00D31BB7" w:rsidRPr="00553CD9">
        <w:rPr>
          <w:i/>
          <w:sz w:val="32"/>
          <w:szCs w:val="32"/>
          <w:lang w:val="uk-UA"/>
        </w:rPr>
        <w:t>– 41,9%</w:t>
      </w:r>
      <w:r w:rsidRPr="00553CD9">
        <w:rPr>
          <w:i/>
          <w:sz w:val="32"/>
          <w:szCs w:val="32"/>
          <w:lang w:val="uk-UA"/>
        </w:rPr>
        <w:t xml:space="preserve">, </w:t>
      </w:r>
      <w:proofErr w:type="spellStart"/>
      <w:r w:rsidR="00D31BB7" w:rsidRPr="00553CD9">
        <w:rPr>
          <w:i/>
          <w:sz w:val="32"/>
          <w:szCs w:val="32"/>
          <w:lang w:val="uk-UA"/>
        </w:rPr>
        <w:t>Парафіївській</w:t>
      </w:r>
      <w:r w:rsidR="00EF44D1" w:rsidRPr="00553CD9">
        <w:rPr>
          <w:i/>
          <w:sz w:val="32"/>
          <w:szCs w:val="32"/>
          <w:lang w:val="uk-UA"/>
        </w:rPr>
        <w:t>ТГ</w:t>
      </w:r>
      <w:proofErr w:type="spellEnd"/>
      <w:r w:rsidR="00EF44D1" w:rsidRPr="00553CD9">
        <w:rPr>
          <w:i/>
          <w:sz w:val="32"/>
          <w:szCs w:val="32"/>
          <w:lang w:val="uk-UA"/>
        </w:rPr>
        <w:t xml:space="preserve"> </w:t>
      </w:r>
      <w:r w:rsidR="00D31BB7" w:rsidRPr="00553CD9">
        <w:rPr>
          <w:i/>
          <w:sz w:val="32"/>
          <w:szCs w:val="32"/>
          <w:lang w:val="uk-UA"/>
        </w:rPr>
        <w:t>– 10,7%</w:t>
      </w:r>
      <w:r w:rsidRPr="00553CD9">
        <w:rPr>
          <w:i/>
          <w:sz w:val="32"/>
          <w:szCs w:val="32"/>
          <w:lang w:val="uk-UA"/>
        </w:rPr>
        <w:t xml:space="preserve">, </w:t>
      </w:r>
      <w:proofErr w:type="spellStart"/>
      <w:r w:rsidR="00D31BB7" w:rsidRPr="00553CD9">
        <w:rPr>
          <w:i/>
          <w:sz w:val="32"/>
          <w:szCs w:val="32"/>
          <w:lang w:val="uk-UA"/>
        </w:rPr>
        <w:t>Тупичівській</w:t>
      </w:r>
      <w:proofErr w:type="spellEnd"/>
      <w:r w:rsidR="00EF44D1" w:rsidRPr="00553CD9">
        <w:rPr>
          <w:i/>
          <w:sz w:val="32"/>
          <w:szCs w:val="32"/>
          <w:lang w:val="uk-UA"/>
        </w:rPr>
        <w:t xml:space="preserve"> ТГ </w:t>
      </w:r>
      <w:r w:rsidR="00D31BB7" w:rsidRPr="00553CD9">
        <w:rPr>
          <w:i/>
          <w:sz w:val="32"/>
          <w:szCs w:val="32"/>
          <w:lang w:val="uk-UA"/>
        </w:rPr>
        <w:t>– 29,5%</w:t>
      </w:r>
      <w:r w:rsidRPr="00553CD9">
        <w:rPr>
          <w:i/>
          <w:sz w:val="32"/>
          <w:szCs w:val="32"/>
          <w:lang w:val="uk-UA"/>
        </w:rPr>
        <w:t xml:space="preserve">, </w:t>
      </w:r>
      <w:proofErr w:type="spellStart"/>
      <w:r w:rsidR="00D31BB7" w:rsidRPr="00553CD9">
        <w:rPr>
          <w:i/>
          <w:sz w:val="32"/>
          <w:szCs w:val="32"/>
          <w:lang w:val="uk-UA"/>
        </w:rPr>
        <w:t>Киселівській</w:t>
      </w:r>
      <w:r w:rsidR="00EF44D1" w:rsidRPr="00553CD9">
        <w:rPr>
          <w:i/>
          <w:sz w:val="32"/>
          <w:szCs w:val="32"/>
          <w:lang w:val="uk-UA"/>
        </w:rPr>
        <w:t>ТГ</w:t>
      </w:r>
      <w:proofErr w:type="spellEnd"/>
      <w:r w:rsidR="00D31BB7" w:rsidRPr="00553CD9">
        <w:rPr>
          <w:i/>
          <w:sz w:val="32"/>
          <w:szCs w:val="32"/>
          <w:lang w:val="uk-UA"/>
        </w:rPr>
        <w:t xml:space="preserve"> – 23,7%</w:t>
      </w:r>
      <w:r w:rsidRPr="00553CD9">
        <w:rPr>
          <w:i/>
          <w:sz w:val="32"/>
          <w:szCs w:val="32"/>
          <w:lang w:val="uk-UA"/>
        </w:rPr>
        <w:t xml:space="preserve">, </w:t>
      </w:r>
      <w:r w:rsidR="00EF44D1" w:rsidRPr="00553CD9">
        <w:rPr>
          <w:i/>
          <w:sz w:val="32"/>
          <w:szCs w:val="32"/>
          <w:lang w:val="uk-UA"/>
        </w:rPr>
        <w:t>Михайло-Коцюбинській ТГ – 28,9%</w:t>
      </w:r>
      <w:r w:rsidRPr="00553CD9">
        <w:rPr>
          <w:i/>
          <w:sz w:val="32"/>
          <w:szCs w:val="32"/>
          <w:lang w:val="uk-UA"/>
        </w:rPr>
        <w:t xml:space="preserve">, </w:t>
      </w:r>
      <w:proofErr w:type="spellStart"/>
      <w:r w:rsidR="00EF44D1" w:rsidRPr="00553CD9">
        <w:rPr>
          <w:i/>
          <w:sz w:val="32"/>
          <w:szCs w:val="32"/>
          <w:lang w:val="uk-UA"/>
        </w:rPr>
        <w:t>Гончарівській</w:t>
      </w:r>
      <w:proofErr w:type="spellEnd"/>
      <w:r w:rsidR="00EF44D1" w:rsidRPr="00553CD9">
        <w:rPr>
          <w:i/>
          <w:sz w:val="32"/>
          <w:szCs w:val="32"/>
          <w:lang w:val="uk-UA"/>
        </w:rPr>
        <w:t xml:space="preserve"> ТГ – 45,5% </w:t>
      </w:r>
      <w:r w:rsidR="00565AF3">
        <w:rPr>
          <w:i/>
          <w:sz w:val="32"/>
          <w:szCs w:val="32"/>
          <w:lang w:val="uk-UA"/>
        </w:rPr>
        <w:t xml:space="preserve">школярів </w:t>
      </w:r>
      <w:r w:rsidR="00EF44D1" w:rsidRPr="00553CD9">
        <w:rPr>
          <w:i/>
          <w:sz w:val="32"/>
          <w:szCs w:val="32"/>
          <w:lang w:val="uk-UA"/>
        </w:rPr>
        <w:t>залучено до навчання у закладах позашкі</w:t>
      </w:r>
      <w:r w:rsidR="00565AF3">
        <w:rPr>
          <w:i/>
          <w:sz w:val="32"/>
          <w:szCs w:val="32"/>
          <w:lang w:val="uk-UA"/>
        </w:rPr>
        <w:t>льної освіти</w:t>
      </w:r>
      <w:r w:rsidRPr="00553CD9">
        <w:rPr>
          <w:i/>
          <w:sz w:val="32"/>
          <w:szCs w:val="32"/>
          <w:lang w:val="uk-UA"/>
        </w:rPr>
        <w:t xml:space="preserve"> інших структур)</w:t>
      </w:r>
    </w:p>
    <w:p w:rsidR="004874DC" w:rsidRPr="009658A4" w:rsidRDefault="00EF44D1" w:rsidP="009658A4">
      <w:pPr>
        <w:pStyle w:val="a3"/>
        <w:spacing w:before="0" w:beforeAutospacing="0" w:after="0" w:afterAutospacing="0" w:line="276" w:lineRule="auto"/>
        <w:ind w:left="-425" w:right="141" w:firstLine="709"/>
        <w:jc w:val="both"/>
        <w:rPr>
          <w:sz w:val="32"/>
          <w:szCs w:val="32"/>
          <w:lang w:val="uk-UA"/>
        </w:rPr>
      </w:pPr>
      <w:r w:rsidRPr="009658A4">
        <w:rPr>
          <w:sz w:val="32"/>
          <w:szCs w:val="32"/>
          <w:lang w:val="uk-UA"/>
        </w:rPr>
        <w:t>Усього у закладах позашкільної освіти як системи освіти, так і інших структур</w:t>
      </w:r>
      <w:r w:rsidR="006D3392">
        <w:rPr>
          <w:sz w:val="32"/>
          <w:szCs w:val="32"/>
          <w:lang w:val="uk-UA"/>
        </w:rPr>
        <w:t>,</w:t>
      </w:r>
      <w:r w:rsidRPr="009658A4">
        <w:rPr>
          <w:sz w:val="32"/>
          <w:szCs w:val="32"/>
          <w:lang w:val="uk-UA"/>
        </w:rPr>
        <w:t xml:space="preserve"> навчається понад 45,5 тис учнів, що становить 48,3% дітей шкільного віку.</w:t>
      </w:r>
    </w:p>
    <w:p w:rsidR="00DF7C16" w:rsidRPr="009658A4" w:rsidRDefault="00DF7C16" w:rsidP="009658A4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b/>
          <w:i/>
          <w:sz w:val="32"/>
          <w:szCs w:val="32"/>
          <w:lang w:val="uk-UA"/>
        </w:rPr>
      </w:pPr>
    </w:p>
    <w:p w:rsidR="00DF7C16" w:rsidRDefault="00DF7C16" w:rsidP="0079753B">
      <w:pPr>
        <w:pStyle w:val="a3"/>
        <w:spacing w:before="0" w:beforeAutospacing="0" w:after="0" w:afterAutospacing="0"/>
        <w:ind w:left="-426" w:right="141" w:firstLine="710"/>
        <w:jc w:val="both"/>
        <w:rPr>
          <w:b/>
          <w:i/>
          <w:sz w:val="28"/>
          <w:szCs w:val="28"/>
          <w:lang w:val="uk-UA"/>
        </w:rPr>
      </w:pPr>
    </w:p>
    <w:p w:rsidR="0079753B" w:rsidRPr="00C31325" w:rsidRDefault="0079753B" w:rsidP="00C31325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b/>
          <w:i/>
          <w:sz w:val="32"/>
          <w:szCs w:val="32"/>
          <w:lang w:val="uk-UA"/>
        </w:rPr>
      </w:pPr>
      <w:r w:rsidRPr="00C31325">
        <w:rPr>
          <w:b/>
          <w:i/>
          <w:sz w:val="32"/>
          <w:szCs w:val="32"/>
          <w:lang w:val="uk-UA"/>
        </w:rPr>
        <w:t xml:space="preserve">Щодо охоплення позашкільною освітою здобувачів освіти сільської місцевості. </w:t>
      </w:r>
    </w:p>
    <w:p w:rsidR="004645F6" w:rsidRPr="00C31325" w:rsidRDefault="0079753B" w:rsidP="00C31325">
      <w:pPr>
        <w:pStyle w:val="a3"/>
        <w:spacing w:before="0" w:beforeAutospacing="0" w:after="0" w:afterAutospacing="0" w:line="276" w:lineRule="auto"/>
        <w:ind w:left="-425" w:firstLine="709"/>
        <w:jc w:val="both"/>
        <w:rPr>
          <w:sz w:val="32"/>
          <w:szCs w:val="32"/>
          <w:lang w:val="uk-UA"/>
        </w:rPr>
      </w:pPr>
      <w:r w:rsidRPr="00C31325">
        <w:rPr>
          <w:sz w:val="32"/>
          <w:szCs w:val="32"/>
          <w:lang w:val="uk-UA"/>
        </w:rPr>
        <w:t xml:space="preserve">Гостро стоїть питання щодо забезпечення рівного доступу до якісної позашкільної освіти кожній дитині незалежно від того, де вона мешкає: в </w:t>
      </w:r>
      <w:r w:rsidR="004645F6" w:rsidRPr="00C31325">
        <w:rPr>
          <w:sz w:val="32"/>
          <w:szCs w:val="32"/>
          <w:lang w:val="uk-UA"/>
        </w:rPr>
        <w:t>сільській чи міській місцевості.</w:t>
      </w:r>
    </w:p>
    <w:p w:rsidR="004645F6" w:rsidRPr="00C31325" w:rsidRDefault="004645F6" w:rsidP="00C31325">
      <w:pPr>
        <w:pStyle w:val="a3"/>
        <w:spacing w:before="0" w:beforeAutospacing="0" w:after="0" w:afterAutospacing="0" w:line="276" w:lineRule="auto"/>
        <w:ind w:left="-425" w:firstLine="709"/>
        <w:jc w:val="both"/>
        <w:rPr>
          <w:sz w:val="32"/>
          <w:szCs w:val="32"/>
          <w:lang w:val="uk-UA"/>
        </w:rPr>
      </w:pPr>
      <w:r w:rsidRPr="00C31325">
        <w:rPr>
          <w:sz w:val="32"/>
          <w:szCs w:val="32"/>
          <w:lang w:val="uk-UA"/>
        </w:rPr>
        <w:t xml:space="preserve">Так, </w:t>
      </w:r>
      <w:r w:rsidRPr="00281D59">
        <w:rPr>
          <w:b/>
          <w:sz w:val="32"/>
          <w:szCs w:val="32"/>
          <w:lang w:val="uk-UA"/>
        </w:rPr>
        <w:t>до</w:t>
      </w:r>
      <w:r w:rsidR="0079753B" w:rsidRPr="00281D59">
        <w:rPr>
          <w:b/>
          <w:sz w:val="32"/>
          <w:szCs w:val="32"/>
          <w:lang w:val="uk-UA"/>
        </w:rPr>
        <w:t xml:space="preserve"> гуртків закладів позашкільної освіти на базі закладів загальної середньої освіти сільської місцевості залучено </w:t>
      </w:r>
      <w:r w:rsidR="002C002E">
        <w:rPr>
          <w:b/>
          <w:sz w:val="32"/>
          <w:szCs w:val="32"/>
          <w:lang w:val="uk-UA"/>
        </w:rPr>
        <w:t>10151 учень</w:t>
      </w:r>
      <w:r w:rsidR="0079753B" w:rsidRPr="00281D59">
        <w:rPr>
          <w:b/>
          <w:sz w:val="32"/>
          <w:szCs w:val="32"/>
          <w:lang w:val="uk-UA"/>
        </w:rPr>
        <w:t xml:space="preserve">, що становить </w:t>
      </w:r>
      <w:r w:rsidRPr="00281D59">
        <w:rPr>
          <w:b/>
          <w:sz w:val="32"/>
          <w:szCs w:val="32"/>
          <w:lang w:val="uk-UA"/>
        </w:rPr>
        <w:t>30,7%</w:t>
      </w:r>
      <w:r w:rsidRPr="00C31325">
        <w:rPr>
          <w:sz w:val="32"/>
          <w:szCs w:val="32"/>
          <w:lang w:val="uk-UA"/>
        </w:rPr>
        <w:t xml:space="preserve"> від </w:t>
      </w:r>
      <w:r w:rsidR="00BC3CB3" w:rsidRPr="00C31325">
        <w:rPr>
          <w:sz w:val="32"/>
          <w:szCs w:val="32"/>
          <w:lang w:val="uk-UA"/>
        </w:rPr>
        <w:t xml:space="preserve">загальної кількості </w:t>
      </w:r>
      <w:r w:rsidRPr="00C31325">
        <w:rPr>
          <w:sz w:val="32"/>
          <w:szCs w:val="32"/>
          <w:lang w:val="uk-UA"/>
        </w:rPr>
        <w:t>дітей</w:t>
      </w:r>
      <w:r w:rsidR="00CA76EC">
        <w:rPr>
          <w:sz w:val="32"/>
          <w:szCs w:val="32"/>
          <w:lang w:val="uk-UA"/>
        </w:rPr>
        <w:t>,</w:t>
      </w:r>
      <w:r w:rsidRPr="00C31325">
        <w:rPr>
          <w:sz w:val="32"/>
          <w:szCs w:val="32"/>
          <w:lang w:val="uk-UA"/>
        </w:rPr>
        <w:t xml:space="preserve"> залучених до гуртків закладів позашкільної освіти.</w:t>
      </w:r>
    </w:p>
    <w:p w:rsidR="00BC3CB3" w:rsidRPr="00C31325" w:rsidRDefault="00281D59" w:rsidP="00C31325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Створено умови </w:t>
      </w:r>
      <w:r w:rsidR="0079753B" w:rsidRPr="00C31325">
        <w:rPr>
          <w:sz w:val="32"/>
          <w:szCs w:val="32"/>
          <w:lang w:val="uk-UA"/>
        </w:rPr>
        <w:t>доступ</w:t>
      </w:r>
      <w:r>
        <w:rPr>
          <w:sz w:val="32"/>
          <w:szCs w:val="32"/>
          <w:lang w:val="uk-UA"/>
        </w:rPr>
        <w:t>у</w:t>
      </w:r>
      <w:r w:rsidR="0079753B" w:rsidRPr="00C31325">
        <w:rPr>
          <w:sz w:val="32"/>
          <w:szCs w:val="32"/>
          <w:lang w:val="uk-UA"/>
        </w:rPr>
        <w:t xml:space="preserve"> до якісної позашкільної освіти </w:t>
      </w:r>
      <w:r>
        <w:rPr>
          <w:sz w:val="32"/>
          <w:szCs w:val="32"/>
          <w:lang w:val="uk-UA"/>
        </w:rPr>
        <w:t xml:space="preserve">для </w:t>
      </w:r>
      <w:r w:rsidR="0079753B" w:rsidRPr="00C31325">
        <w:rPr>
          <w:sz w:val="32"/>
          <w:szCs w:val="32"/>
          <w:lang w:val="uk-UA"/>
        </w:rPr>
        <w:t>учні</w:t>
      </w:r>
      <w:r>
        <w:rPr>
          <w:sz w:val="32"/>
          <w:szCs w:val="32"/>
          <w:lang w:val="uk-UA"/>
        </w:rPr>
        <w:t>в</w:t>
      </w:r>
      <w:r w:rsidR="00BC3CB3" w:rsidRPr="00C31325">
        <w:rPr>
          <w:sz w:val="32"/>
          <w:szCs w:val="32"/>
          <w:lang w:val="uk-UA"/>
        </w:rPr>
        <w:t xml:space="preserve">закладів освіти сільської місцевості </w:t>
      </w:r>
      <w:r>
        <w:rPr>
          <w:sz w:val="32"/>
          <w:szCs w:val="32"/>
          <w:lang w:val="uk-UA"/>
        </w:rPr>
        <w:t>у п’яти територіальних громадах, де позашкільною освітою ох</w:t>
      </w:r>
      <w:r w:rsidR="00C10E18">
        <w:rPr>
          <w:sz w:val="32"/>
          <w:szCs w:val="32"/>
          <w:lang w:val="uk-UA"/>
        </w:rPr>
        <w:t>оплено від 60,5 до 35,5% учнів</w:t>
      </w:r>
    </w:p>
    <w:p w:rsidR="00BC3CB3" w:rsidRPr="00281D59" w:rsidRDefault="00281D59" w:rsidP="00281D59">
      <w:pPr>
        <w:pStyle w:val="a3"/>
        <w:spacing w:before="0" w:beforeAutospacing="0" w:after="0" w:afterAutospacing="0" w:line="276" w:lineRule="auto"/>
        <w:ind w:left="-426" w:right="141" w:firstLine="710"/>
        <w:jc w:val="both"/>
        <w:rPr>
          <w:i/>
          <w:sz w:val="32"/>
          <w:szCs w:val="32"/>
          <w:lang w:val="uk-UA"/>
        </w:rPr>
      </w:pPr>
      <w:r w:rsidRPr="00281D59">
        <w:rPr>
          <w:i/>
          <w:sz w:val="32"/>
          <w:szCs w:val="32"/>
          <w:lang w:val="uk-UA"/>
        </w:rPr>
        <w:t>(</w:t>
      </w:r>
      <w:proofErr w:type="spellStart"/>
      <w:r w:rsidR="00D57287" w:rsidRPr="00281D59">
        <w:rPr>
          <w:i/>
          <w:sz w:val="32"/>
          <w:szCs w:val="32"/>
          <w:lang w:val="uk-UA"/>
        </w:rPr>
        <w:t>Холминської</w:t>
      </w:r>
      <w:r w:rsidRPr="00281D59">
        <w:rPr>
          <w:i/>
          <w:sz w:val="32"/>
          <w:szCs w:val="32"/>
          <w:lang w:val="uk-UA"/>
        </w:rPr>
        <w:t>територіальної</w:t>
      </w:r>
      <w:proofErr w:type="spellEnd"/>
      <w:r w:rsidRPr="00281D59">
        <w:rPr>
          <w:i/>
          <w:sz w:val="32"/>
          <w:szCs w:val="32"/>
          <w:lang w:val="uk-UA"/>
        </w:rPr>
        <w:t xml:space="preserve"> громади - </w:t>
      </w:r>
      <w:r w:rsidR="00D57287" w:rsidRPr="00281D59">
        <w:rPr>
          <w:i/>
          <w:sz w:val="32"/>
          <w:szCs w:val="32"/>
          <w:lang w:val="uk-UA"/>
        </w:rPr>
        <w:t>60,5 % дітей сільських шкіл залучено до гуртків закладів позашкільної освіти системи освіти</w:t>
      </w:r>
      <w:r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Pr="00281D59">
        <w:rPr>
          <w:i/>
          <w:sz w:val="32"/>
          <w:szCs w:val="32"/>
          <w:lang w:val="uk-UA"/>
        </w:rPr>
        <w:t>Лосинівської</w:t>
      </w:r>
      <w:proofErr w:type="spellEnd"/>
      <w:r w:rsidRPr="00281D59">
        <w:rPr>
          <w:i/>
          <w:sz w:val="32"/>
          <w:szCs w:val="32"/>
          <w:lang w:val="uk-UA"/>
        </w:rPr>
        <w:t xml:space="preserve"> - 46,2%, </w:t>
      </w:r>
      <w:proofErr w:type="spellStart"/>
      <w:r w:rsidRPr="00281D59">
        <w:rPr>
          <w:i/>
          <w:sz w:val="32"/>
          <w:szCs w:val="32"/>
          <w:lang w:val="uk-UA"/>
        </w:rPr>
        <w:t>Куликівської</w:t>
      </w:r>
      <w:r w:rsidR="00D57287" w:rsidRPr="00281D59">
        <w:rPr>
          <w:i/>
          <w:sz w:val="32"/>
          <w:szCs w:val="32"/>
          <w:lang w:val="uk-UA"/>
        </w:rPr>
        <w:t>-</w:t>
      </w:r>
      <w:proofErr w:type="spellEnd"/>
      <w:r w:rsidR="00D57287" w:rsidRPr="00281D59">
        <w:rPr>
          <w:i/>
          <w:sz w:val="32"/>
          <w:szCs w:val="32"/>
          <w:lang w:val="uk-UA"/>
        </w:rPr>
        <w:t xml:space="preserve"> </w:t>
      </w:r>
      <w:r w:rsidRPr="00281D59">
        <w:rPr>
          <w:i/>
          <w:sz w:val="32"/>
          <w:szCs w:val="32"/>
          <w:lang w:val="uk-UA"/>
        </w:rPr>
        <w:t xml:space="preserve">39,0%, Ічнянської </w:t>
      </w:r>
      <w:r w:rsidR="00D57287" w:rsidRPr="00281D59">
        <w:rPr>
          <w:i/>
          <w:sz w:val="32"/>
          <w:szCs w:val="32"/>
          <w:lang w:val="uk-UA"/>
        </w:rPr>
        <w:t xml:space="preserve">- </w:t>
      </w:r>
      <w:r w:rsidRPr="00281D59">
        <w:rPr>
          <w:i/>
          <w:sz w:val="32"/>
          <w:szCs w:val="32"/>
          <w:lang w:val="uk-UA"/>
        </w:rPr>
        <w:t xml:space="preserve">37,8%, </w:t>
      </w:r>
      <w:proofErr w:type="spellStart"/>
      <w:r w:rsidR="00BC3CB3" w:rsidRPr="00281D59">
        <w:rPr>
          <w:i/>
          <w:sz w:val="32"/>
          <w:szCs w:val="32"/>
          <w:lang w:val="uk-UA"/>
        </w:rPr>
        <w:t>Талалаївської</w:t>
      </w:r>
      <w:r w:rsidR="00C10E18">
        <w:rPr>
          <w:i/>
          <w:sz w:val="32"/>
          <w:szCs w:val="32"/>
          <w:lang w:val="uk-UA"/>
        </w:rPr>
        <w:t>територіальної</w:t>
      </w:r>
      <w:proofErr w:type="spellEnd"/>
      <w:r w:rsidR="00C10E18">
        <w:rPr>
          <w:i/>
          <w:sz w:val="32"/>
          <w:szCs w:val="32"/>
          <w:lang w:val="uk-UA"/>
        </w:rPr>
        <w:t xml:space="preserve"> громади </w:t>
      </w:r>
      <w:r w:rsidRPr="00281D59">
        <w:rPr>
          <w:i/>
          <w:sz w:val="32"/>
          <w:szCs w:val="32"/>
          <w:lang w:val="uk-UA"/>
        </w:rPr>
        <w:t xml:space="preserve">Прилуцького району </w:t>
      </w:r>
      <w:r w:rsidR="00D57287" w:rsidRPr="00281D59">
        <w:rPr>
          <w:i/>
          <w:sz w:val="32"/>
          <w:szCs w:val="32"/>
          <w:lang w:val="uk-UA"/>
        </w:rPr>
        <w:t>- 36,5 %</w:t>
      </w:r>
      <w:r w:rsidRPr="00281D59">
        <w:rPr>
          <w:i/>
          <w:sz w:val="32"/>
          <w:szCs w:val="32"/>
          <w:lang w:val="uk-UA"/>
        </w:rPr>
        <w:t>)</w:t>
      </w:r>
      <w:r w:rsidR="00C10E18">
        <w:rPr>
          <w:i/>
          <w:sz w:val="32"/>
          <w:szCs w:val="32"/>
          <w:lang w:val="uk-UA"/>
        </w:rPr>
        <w:t>.</w:t>
      </w:r>
    </w:p>
    <w:p w:rsidR="00D06891" w:rsidRPr="00C31325" w:rsidRDefault="00D06891" w:rsidP="00C31325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31325">
        <w:rPr>
          <w:sz w:val="32"/>
          <w:szCs w:val="32"/>
          <w:lang w:val="uk-UA"/>
        </w:rPr>
        <w:t>Проте органам</w:t>
      </w:r>
      <w:r w:rsidR="00C95538" w:rsidRPr="00C31325">
        <w:rPr>
          <w:sz w:val="32"/>
          <w:szCs w:val="32"/>
          <w:lang w:val="uk-UA"/>
        </w:rPr>
        <w:t>и</w:t>
      </w:r>
      <w:r w:rsidRPr="00C31325">
        <w:rPr>
          <w:sz w:val="32"/>
          <w:szCs w:val="32"/>
          <w:lang w:val="uk-UA"/>
        </w:rPr>
        <w:t xml:space="preserve"> управління освітою 23 територіальних громад </w:t>
      </w:r>
      <w:r w:rsidR="00FC7F02" w:rsidRPr="00C31325">
        <w:rPr>
          <w:sz w:val="32"/>
          <w:szCs w:val="32"/>
          <w:lang w:val="uk-UA"/>
        </w:rPr>
        <w:t xml:space="preserve">області </w:t>
      </w:r>
      <w:r w:rsidR="00281D59" w:rsidRPr="00C31325">
        <w:rPr>
          <w:sz w:val="32"/>
          <w:szCs w:val="32"/>
          <w:lang w:val="uk-UA"/>
        </w:rPr>
        <w:t>7155</w:t>
      </w:r>
      <w:r w:rsidR="00C95538" w:rsidRPr="00C31325">
        <w:rPr>
          <w:sz w:val="32"/>
          <w:szCs w:val="32"/>
          <w:lang w:val="uk-UA"/>
        </w:rPr>
        <w:t>учн</w:t>
      </w:r>
      <w:r w:rsidR="0006364E" w:rsidRPr="00C31325">
        <w:rPr>
          <w:sz w:val="32"/>
          <w:szCs w:val="32"/>
          <w:lang w:val="uk-UA"/>
        </w:rPr>
        <w:t>ям</w:t>
      </w:r>
      <w:r w:rsidR="00C95538" w:rsidRPr="00C31325">
        <w:rPr>
          <w:sz w:val="32"/>
          <w:szCs w:val="32"/>
          <w:lang w:val="uk-UA"/>
        </w:rPr>
        <w:t xml:space="preserve"> сільської </w:t>
      </w:r>
      <w:r w:rsidR="00281D59">
        <w:rPr>
          <w:sz w:val="32"/>
          <w:szCs w:val="32"/>
          <w:lang w:val="uk-UA"/>
        </w:rPr>
        <w:t xml:space="preserve">місцевості </w:t>
      </w:r>
      <w:r w:rsidR="00C95538" w:rsidRPr="00C31325">
        <w:rPr>
          <w:sz w:val="32"/>
          <w:szCs w:val="32"/>
          <w:lang w:val="uk-UA"/>
        </w:rPr>
        <w:t xml:space="preserve">не </w:t>
      </w:r>
      <w:r w:rsidR="00FC7F02" w:rsidRPr="00C31325">
        <w:rPr>
          <w:sz w:val="32"/>
          <w:szCs w:val="32"/>
          <w:lang w:val="uk-UA"/>
        </w:rPr>
        <w:t>забезпечен</w:t>
      </w:r>
      <w:r w:rsidR="00C95538" w:rsidRPr="00C31325">
        <w:rPr>
          <w:sz w:val="32"/>
          <w:szCs w:val="32"/>
          <w:lang w:val="uk-UA"/>
        </w:rPr>
        <w:t>о</w:t>
      </w:r>
      <w:r w:rsidRPr="00C31325">
        <w:rPr>
          <w:sz w:val="32"/>
          <w:szCs w:val="32"/>
          <w:lang w:val="uk-UA"/>
        </w:rPr>
        <w:t>право на здобу</w:t>
      </w:r>
      <w:r w:rsidR="009E6C64">
        <w:rPr>
          <w:sz w:val="32"/>
          <w:szCs w:val="32"/>
          <w:lang w:val="uk-UA"/>
        </w:rPr>
        <w:t>ття якісної позашкільної освіти</w:t>
      </w:r>
    </w:p>
    <w:p w:rsidR="00D06891" w:rsidRPr="00281D59" w:rsidRDefault="00281D59" w:rsidP="00C31325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i/>
          <w:sz w:val="32"/>
          <w:szCs w:val="32"/>
          <w:lang w:val="uk-UA"/>
        </w:rPr>
      </w:pPr>
      <w:r w:rsidRPr="00281D59">
        <w:rPr>
          <w:i/>
          <w:sz w:val="32"/>
          <w:szCs w:val="32"/>
          <w:lang w:val="uk-UA"/>
        </w:rPr>
        <w:t>(</w:t>
      </w:r>
      <w:r w:rsidR="00D06891" w:rsidRPr="00281D59">
        <w:rPr>
          <w:i/>
          <w:sz w:val="32"/>
          <w:szCs w:val="32"/>
          <w:lang w:val="uk-UA"/>
        </w:rPr>
        <w:t xml:space="preserve">Батуринської, </w:t>
      </w:r>
      <w:proofErr w:type="spellStart"/>
      <w:r w:rsidR="00EA1E7F" w:rsidRPr="00281D59">
        <w:rPr>
          <w:i/>
          <w:sz w:val="32"/>
          <w:szCs w:val="32"/>
          <w:lang w:val="uk-UA"/>
        </w:rPr>
        <w:t>Дмитрівської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D06891" w:rsidRPr="00281D59">
        <w:rPr>
          <w:i/>
          <w:sz w:val="32"/>
          <w:szCs w:val="32"/>
          <w:lang w:val="uk-UA"/>
        </w:rPr>
        <w:t>Новобасанської</w:t>
      </w:r>
      <w:proofErr w:type="spellEnd"/>
      <w:r w:rsidR="00D06891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D06891" w:rsidRPr="00281D59">
        <w:rPr>
          <w:i/>
          <w:sz w:val="32"/>
          <w:szCs w:val="32"/>
          <w:lang w:val="uk-UA"/>
        </w:rPr>
        <w:t>Плисківської</w:t>
      </w:r>
      <w:proofErr w:type="spellEnd"/>
      <w:r w:rsidR="00D06891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Вертіївської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Крутівської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Макіївкої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Мринської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Парафіївської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Ладанської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Линовицької</w:t>
      </w:r>
      <w:proofErr w:type="spellEnd"/>
      <w:r w:rsidR="00EA1E7F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EA1E7F" w:rsidRPr="00281D59">
        <w:rPr>
          <w:i/>
          <w:sz w:val="32"/>
          <w:szCs w:val="32"/>
          <w:lang w:val="uk-UA"/>
        </w:rPr>
        <w:t>Малодівицької</w:t>
      </w:r>
      <w:proofErr w:type="spellEnd"/>
      <w:r w:rsidR="00EA1E7F" w:rsidRPr="00281D59">
        <w:rPr>
          <w:i/>
          <w:sz w:val="32"/>
          <w:szCs w:val="32"/>
          <w:lang w:val="uk-UA"/>
        </w:rPr>
        <w:t>,</w:t>
      </w:r>
      <w:proofErr w:type="spellStart"/>
      <w:r w:rsidR="00FA7458" w:rsidRPr="00281D59">
        <w:rPr>
          <w:i/>
          <w:sz w:val="32"/>
          <w:szCs w:val="32"/>
          <w:lang w:val="uk-UA"/>
        </w:rPr>
        <w:t>Яблунівської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Тупичівської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Кіптівської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Остерської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Добрянської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Любецької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Гончарівської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Кисилівської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Михайло-Коцюбинської, </w:t>
      </w:r>
      <w:proofErr w:type="spellStart"/>
      <w:r w:rsidR="00FA7458" w:rsidRPr="00281D59">
        <w:rPr>
          <w:i/>
          <w:sz w:val="32"/>
          <w:szCs w:val="32"/>
          <w:lang w:val="uk-UA"/>
        </w:rPr>
        <w:t>Понорницької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, </w:t>
      </w:r>
      <w:proofErr w:type="spellStart"/>
      <w:r w:rsidR="00FA7458" w:rsidRPr="00281D59">
        <w:rPr>
          <w:i/>
          <w:sz w:val="32"/>
          <w:szCs w:val="32"/>
          <w:lang w:val="uk-UA"/>
        </w:rPr>
        <w:t>Семенівської</w:t>
      </w:r>
      <w:proofErr w:type="spellEnd"/>
      <w:r w:rsidR="00FA7458" w:rsidRPr="00281D59">
        <w:rPr>
          <w:i/>
          <w:sz w:val="32"/>
          <w:szCs w:val="32"/>
          <w:lang w:val="uk-UA"/>
        </w:rPr>
        <w:t xml:space="preserve"> територіальних громад</w:t>
      </w:r>
      <w:r w:rsidR="009E6C64">
        <w:rPr>
          <w:i/>
          <w:sz w:val="32"/>
          <w:szCs w:val="32"/>
          <w:lang w:val="uk-UA"/>
        </w:rPr>
        <w:t>).</w:t>
      </w:r>
    </w:p>
    <w:p w:rsidR="0079753B" w:rsidRPr="00C31325" w:rsidRDefault="0096557B" w:rsidP="00C31325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31325">
        <w:rPr>
          <w:sz w:val="32"/>
          <w:szCs w:val="32"/>
          <w:lang w:val="uk-UA"/>
        </w:rPr>
        <w:lastRenderedPageBreak/>
        <w:t>П</w:t>
      </w:r>
      <w:r w:rsidR="0079753B" w:rsidRPr="00C31325">
        <w:rPr>
          <w:sz w:val="32"/>
          <w:szCs w:val="32"/>
          <w:lang w:val="uk-UA"/>
        </w:rPr>
        <w:t xml:space="preserve">евною мірою питання щодо організації змістовного дозвілля у позаурочний час може вирішуватися шляхом </w:t>
      </w:r>
      <w:r w:rsidR="0079753B" w:rsidRPr="00281D59">
        <w:rPr>
          <w:b/>
          <w:sz w:val="32"/>
          <w:szCs w:val="32"/>
          <w:lang w:val="uk-UA"/>
        </w:rPr>
        <w:t>відкриття гуртків закладів загальної середньої освіти</w:t>
      </w:r>
      <w:r w:rsidR="00C73C57" w:rsidRPr="00281D59">
        <w:rPr>
          <w:b/>
          <w:sz w:val="32"/>
          <w:szCs w:val="32"/>
          <w:lang w:val="uk-UA"/>
        </w:rPr>
        <w:t xml:space="preserve"> сільськ</w:t>
      </w:r>
      <w:r w:rsidRPr="00281D59">
        <w:rPr>
          <w:b/>
          <w:sz w:val="32"/>
          <w:szCs w:val="32"/>
          <w:lang w:val="uk-UA"/>
        </w:rPr>
        <w:t>ої</w:t>
      </w:r>
      <w:r w:rsidR="00C73C57" w:rsidRPr="00281D59">
        <w:rPr>
          <w:b/>
          <w:sz w:val="32"/>
          <w:szCs w:val="32"/>
          <w:lang w:val="uk-UA"/>
        </w:rPr>
        <w:t xml:space="preserve"> місцевості</w:t>
      </w:r>
      <w:r w:rsidR="0079753B" w:rsidRPr="00C31325">
        <w:rPr>
          <w:sz w:val="32"/>
          <w:szCs w:val="32"/>
          <w:lang w:val="uk-UA"/>
        </w:rPr>
        <w:t xml:space="preserve">. </w:t>
      </w:r>
    </w:p>
    <w:p w:rsidR="0079753B" w:rsidRPr="00C31325" w:rsidRDefault="0079753B" w:rsidP="00C31325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31325">
        <w:rPr>
          <w:sz w:val="32"/>
          <w:szCs w:val="32"/>
          <w:lang w:val="uk-UA"/>
        </w:rPr>
        <w:t xml:space="preserve">Так, на базі закладів загальної середньої освіти сільської місцевості </w:t>
      </w:r>
      <w:r w:rsidR="002C002E">
        <w:rPr>
          <w:sz w:val="32"/>
          <w:szCs w:val="32"/>
          <w:lang w:val="uk-UA"/>
        </w:rPr>
        <w:t xml:space="preserve">у </w:t>
      </w:r>
      <w:r w:rsidR="00C32AE2">
        <w:rPr>
          <w:sz w:val="32"/>
          <w:szCs w:val="32"/>
          <w:lang w:val="uk-UA"/>
        </w:rPr>
        <w:t xml:space="preserve">21 із </w:t>
      </w:r>
      <w:r w:rsidR="0096557B" w:rsidRPr="00C31325">
        <w:rPr>
          <w:sz w:val="32"/>
          <w:szCs w:val="32"/>
          <w:lang w:val="uk-UA"/>
        </w:rPr>
        <w:t xml:space="preserve">зазначених територіальних громад </w:t>
      </w:r>
      <w:r w:rsidRPr="00C31325">
        <w:rPr>
          <w:sz w:val="32"/>
          <w:szCs w:val="32"/>
          <w:lang w:val="uk-UA"/>
        </w:rPr>
        <w:t>відкрито гуртки</w:t>
      </w:r>
      <w:r w:rsidR="00064E8A" w:rsidRPr="00C31325">
        <w:rPr>
          <w:sz w:val="32"/>
          <w:szCs w:val="32"/>
          <w:lang w:val="uk-UA"/>
        </w:rPr>
        <w:t>,</w:t>
      </w:r>
      <w:r w:rsidR="00966B20" w:rsidRPr="00C31325">
        <w:rPr>
          <w:sz w:val="32"/>
          <w:szCs w:val="32"/>
          <w:lang w:val="uk-UA"/>
        </w:rPr>
        <w:t xml:space="preserve"> до яких залучено </w:t>
      </w:r>
      <w:r w:rsidRPr="00C31325">
        <w:rPr>
          <w:sz w:val="32"/>
          <w:szCs w:val="32"/>
          <w:lang w:val="uk-UA"/>
        </w:rPr>
        <w:t>здобува</w:t>
      </w:r>
      <w:r w:rsidR="002C002E">
        <w:rPr>
          <w:sz w:val="32"/>
          <w:szCs w:val="32"/>
          <w:lang w:val="uk-UA"/>
        </w:rPr>
        <w:t>чів освіти сільської місцевості</w:t>
      </w:r>
    </w:p>
    <w:p w:rsidR="00BE46F2" w:rsidRPr="00C32AE2" w:rsidRDefault="00C32AE2" w:rsidP="00C32AE2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i/>
          <w:sz w:val="32"/>
          <w:szCs w:val="32"/>
          <w:lang w:val="uk-UA"/>
        </w:rPr>
      </w:pPr>
      <w:r w:rsidRPr="00C32AE2">
        <w:rPr>
          <w:i/>
          <w:sz w:val="32"/>
          <w:szCs w:val="32"/>
          <w:lang w:val="uk-UA"/>
        </w:rPr>
        <w:t>(</w:t>
      </w:r>
      <w:proofErr w:type="spellStart"/>
      <w:r w:rsidR="0096557B" w:rsidRPr="00C32AE2">
        <w:rPr>
          <w:i/>
          <w:sz w:val="32"/>
          <w:szCs w:val="32"/>
          <w:lang w:val="uk-UA"/>
        </w:rPr>
        <w:t>Остерська</w:t>
      </w:r>
      <w:proofErr w:type="spellEnd"/>
      <w:r w:rsidR="0096557B" w:rsidRPr="00C32AE2">
        <w:rPr>
          <w:i/>
          <w:sz w:val="32"/>
          <w:szCs w:val="32"/>
          <w:lang w:val="uk-UA"/>
        </w:rPr>
        <w:t xml:space="preserve"> ТГ – 100 %</w:t>
      </w:r>
      <w:r w:rsidRPr="00C32AE2">
        <w:rPr>
          <w:i/>
          <w:sz w:val="32"/>
          <w:szCs w:val="32"/>
          <w:lang w:val="uk-UA"/>
        </w:rPr>
        <w:t xml:space="preserve"> дітей сільської місцевості залучено до гурткової роботи; </w:t>
      </w:r>
      <w:proofErr w:type="spellStart"/>
      <w:r w:rsidR="00C73C57" w:rsidRPr="00C32AE2">
        <w:rPr>
          <w:i/>
          <w:sz w:val="32"/>
          <w:szCs w:val="32"/>
          <w:lang w:val="uk-UA"/>
        </w:rPr>
        <w:t>Гончарівська</w:t>
      </w:r>
      <w:proofErr w:type="spellEnd"/>
      <w:r w:rsidR="00C73C57" w:rsidRPr="00C32AE2">
        <w:rPr>
          <w:i/>
          <w:sz w:val="32"/>
          <w:szCs w:val="32"/>
          <w:lang w:val="uk-UA"/>
        </w:rPr>
        <w:t xml:space="preserve"> ТГ – 95</w:t>
      </w:r>
      <w:r w:rsidR="0079753B" w:rsidRPr="00C32AE2">
        <w:rPr>
          <w:i/>
          <w:sz w:val="32"/>
          <w:szCs w:val="32"/>
          <w:lang w:val="uk-UA"/>
        </w:rPr>
        <w:t>%;</w:t>
      </w:r>
      <w:proofErr w:type="spellStart"/>
      <w:r w:rsidR="00C73C57" w:rsidRPr="00C32AE2">
        <w:rPr>
          <w:i/>
          <w:sz w:val="32"/>
          <w:szCs w:val="32"/>
          <w:lang w:val="uk-UA"/>
        </w:rPr>
        <w:t>Парафіївська</w:t>
      </w:r>
      <w:proofErr w:type="spellEnd"/>
      <w:r w:rsidR="00C73C57" w:rsidRPr="00C32AE2">
        <w:rPr>
          <w:i/>
          <w:sz w:val="32"/>
          <w:szCs w:val="32"/>
          <w:lang w:val="uk-UA"/>
        </w:rPr>
        <w:t xml:space="preserve"> ТГ – 85,9</w:t>
      </w:r>
      <w:r w:rsidR="0079753B" w:rsidRPr="00C32AE2">
        <w:rPr>
          <w:i/>
          <w:sz w:val="32"/>
          <w:szCs w:val="32"/>
          <w:lang w:val="uk-UA"/>
        </w:rPr>
        <w:t>%;</w:t>
      </w:r>
      <w:proofErr w:type="spellStart"/>
      <w:r w:rsidR="0079753B" w:rsidRPr="00C32AE2">
        <w:rPr>
          <w:i/>
          <w:sz w:val="32"/>
          <w:szCs w:val="32"/>
          <w:lang w:val="uk-UA"/>
        </w:rPr>
        <w:t>Семенівськ</w:t>
      </w:r>
      <w:r w:rsidR="00C73C57" w:rsidRPr="00C32AE2">
        <w:rPr>
          <w:i/>
          <w:sz w:val="32"/>
          <w:szCs w:val="32"/>
          <w:lang w:val="uk-UA"/>
        </w:rPr>
        <w:t>а</w:t>
      </w:r>
      <w:proofErr w:type="spellEnd"/>
      <w:r w:rsidR="00C73C57" w:rsidRPr="00C32AE2">
        <w:rPr>
          <w:i/>
          <w:sz w:val="32"/>
          <w:szCs w:val="32"/>
          <w:lang w:val="uk-UA"/>
        </w:rPr>
        <w:t xml:space="preserve"> ТГ </w:t>
      </w:r>
      <w:r w:rsidR="0079753B" w:rsidRPr="00C32AE2">
        <w:rPr>
          <w:i/>
          <w:sz w:val="32"/>
          <w:szCs w:val="32"/>
          <w:lang w:val="uk-UA"/>
        </w:rPr>
        <w:t xml:space="preserve">– </w:t>
      </w:r>
      <w:r w:rsidR="00C73C57" w:rsidRPr="00C32AE2">
        <w:rPr>
          <w:i/>
          <w:sz w:val="32"/>
          <w:szCs w:val="32"/>
          <w:lang w:val="uk-UA"/>
        </w:rPr>
        <w:t>32,2</w:t>
      </w:r>
      <w:r w:rsidRPr="00C32AE2">
        <w:rPr>
          <w:i/>
          <w:sz w:val="32"/>
          <w:szCs w:val="32"/>
          <w:lang w:val="uk-UA"/>
        </w:rPr>
        <w:t xml:space="preserve">%; </w:t>
      </w:r>
      <w:r w:rsidR="00C73C57" w:rsidRPr="00C32AE2">
        <w:rPr>
          <w:i/>
          <w:sz w:val="32"/>
          <w:szCs w:val="32"/>
          <w:lang w:val="uk-UA"/>
        </w:rPr>
        <w:t xml:space="preserve">Любецька </w:t>
      </w:r>
      <w:r w:rsidR="0079753B" w:rsidRPr="00C32AE2">
        <w:rPr>
          <w:i/>
          <w:sz w:val="32"/>
          <w:szCs w:val="32"/>
          <w:lang w:val="uk-UA"/>
        </w:rPr>
        <w:t xml:space="preserve">ТГ – </w:t>
      </w:r>
      <w:r w:rsidR="00C73C57" w:rsidRPr="00C32AE2">
        <w:rPr>
          <w:i/>
          <w:sz w:val="32"/>
          <w:szCs w:val="32"/>
          <w:lang w:val="uk-UA"/>
        </w:rPr>
        <w:t>30,9</w:t>
      </w:r>
      <w:r w:rsidR="0079753B" w:rsidRPr="00C32AE2">
        <w:rPr>
          <w:i/>
          <w:sz w:val="32"/>
          <w:szCs w:val="32"/>
          <w:lang w:val="uk-UA"/>
        </w:rPr>
        <w:t xml:space="preserve">%; </w:t>
      </w:r>
      <w:proofErr w:type="spellStart"/>
      <w:r w:rsidR="00C73C57" w:rsidRPr="00C32AE2">
        <w:rPr>
          <w:i/>
          <w:sz w:val="32"/>
          <w:szCs w:val="32"/>
          <w:lang w:val="uk-UA"/>
        </w:rPr>
        <w:t>Кіптівська</w:t>
      </w:r>
      <w:r w:rsidR="0079753B" w:rsidRPr="00C32AE2">
        <w:rPr>
          <w:i/>
          <w:sz w:val="32"/>
          <w:szCs w:val="32"/>
          <w:lang w:val="uk-UA"/>
        </w:rPr>
        <w:t>ТГ</w:t>
      </w:r>
      <w:proofErr w:type="spellEnd"/>
      <w:r w:rsidR="0079753B" w:rsidRPr="00C32AE2">
        <w:rPr>
          <w:i/>
          <w:sz w:val="32"/>
          <w:szCs w:val="32"/>
          <w:lang w:val="uk-UA"/>
        </w:rPr>
        <w:t xml:space="preserve"> – </w:t>
      </w:r>
      <w:r w:rsidR="00C73C57" w:rsidRPr="00C32AE2">
        <w:rPr>
          <w:i/>
          <w:sz w:val="32"/>
          <w:szCs w:val="32"/>
          <w:lang w:val="uk-UA"/>
        </w:rPr>
        <w:t>11,3</w:t>
      </w:r>
      <w:r w:rsidR="0079753B" w:rsidRPr="00C32AE2">
        <w:rPr>
          <w:i/>
          <w:sz w:val="32"/>
          <w:szCs w:val="32"/>
          <w:lang w:val="uk-UA"/>
        </w:rPr>
        <w:t>%;</w:t>
      </w:r>
      <w:proofErr w:type="spellStart"/>
      <w:r w:rsidR="00C73C57" w:rsidRPr="00C32AE2">
        <w:rPr>
          <w:i/>
          <w:sz w:val="32"/>
          <w:szCs w:val="32"/>
          <w:lang w:val="uk-UA"/>
        </w:rPr>
        <w:t>Новобасанська</w:t>
      </w:r>
      <w:r w:rsidR="0079753B" w:rsidRPr="00C32AE2">
        <w:rPr>
          <w:i/>
          <w:sz w:val="32"/>
          <w:szCs w:val="32"/>
          <w:lang w:val="uk-UA"/>
        </w:rPr>
        <w:t>ТГ</w:t>
      </w:r>
      <w:proofErr w:type="spellEnd"/>
      <w:r w:rsidR="0079753B" w:rsidRPr="00C32AE2">
        <w:rPr>
          <w:i/>
          <w:sz w:val="32"/>
          <w:szCs w:val="32"/>
          <w:lang w:val="uk-UA"/>
        </w:rPr>
        <w:t xml:space="preserve"> – </w:t>
      </w:r>
      <w:r w:rsidR="00C73C57" w:rsidRPr="00C32AE2">
        <w:rPr>
          <w:i/>
          <w:sz w:val="32"/>
          <w:szCs w:val="32"/>
          <w:lang w:val="uk-UA"/>
        </w:rPr>
        <w:t>41,1</w:t>
      </w:r>
      <w:r w:rsidR="0079753B" w:rsidRPr="00C32AE2">
        <w:rPr>
          <w:i/>
          <w:sz w:val="32"/>
          <w:szCs w:val="32"/>
          <w:lang w:val="uk-UA"/>
        </w:rPr>
        <w:t xml:space="preserve"> %; </w:t>
      </w:r>
      <w:r w:rsidR="00A77138" w:rsidRPr="00C32AE2">
        <w:rPr>
          <w:i/>
          <w:sz w:val="32"/>
          <w:szCs w:val="32"/>
          <w:lang w:val="uk-UA"/>
        </w:rPr>
        <w:t xml:space="preserve">Батуринська </w:t>
      </w:r>
      <w:r w:rsidR="0079753B" w:rsidRPr="00C32AE2">
        <w:rPr>
          <w:i/>
          <w:sz w:val="32"/>
          <w:szCs w:val="32"/>
          <w:lang w:val="uk-UA"/>
        </w:rPr>
        <w:t xml:space="preserve">ТГ – </w:t>
      </w:r>
      <w:r w:rsidR="00C73C57" w:rsidRPr="00C32AE2">
        <w:rPr>
          <w:i/>
          <w:sz w:val="32"/>
          <w:szCs w:val="32"/>
          <w:lang w:val="uk-UA"/>
        </w:rPr>
        <w:t>17,3</w:t>
      </w:r>
      <w:r w:rsidR="0079753B" w:rsidRPr="00C32AE2">
        <w:rPr>
          <w:i/>
          <w:sz w:val="32"/>
          <w:szCs w:val="32"/>
          <w:lang w:val="uk-UA"/>
        </w:rPr>
        <w:t xml:space="preserve"> %; </w:t>
      </w:r>
      <w:proofErr w:type="spellStart"/>
      <w:r w:rsidR="00A77138" w:rsidRPr="00C32AE2">
        <w:rPr>
          <w:i/>
          <w:sz w:val="32"/>
          <w:szCs w:val="32"/>
          <w:lang w:val="uk-UA"/>
        </w:rPr>
        <w:t>Тупичівська</w:t>
      </w:r>
      <w:r w:rsidR="0079753B" w:rsidRPr="00C32AE2">
        <w:rPr>
          <w:i/>
          <w:sz w:val="32"/>
          <w:szCs w:val="32"/>
          <w:lang w:val="uk-UA"/>
        </w:rPr>
        <w:t>ТГ</w:t>
      </w:r>
      <w:proofErr w:type="spellEnd"/>
      <w:r w:rsidR="0079753B" w:rsidRPr="00C32AE2">
        <w:rPr>
          <w:i/>
          <w:sz w:val="32"/>
          <w:szCs w:val="32"/>
          <w:lang w:val="uk-UA"/>
        </w:rPr>
        <w:t xml:space="preserve"> – </w:t>
      </w:r>
      <w:r w:rsidR="00C73C57" w:rsidRPr="00C32AE2">
        <w:rPr>
          <w:i/>
          <w:sz w:val="32"/>
          <w:szCs w:val="32"/>
          <w:lang w:val="uk-UA"/>
        </w:rPr>
        <w:t>36,8</w:t>
      </w:r>
      <w:r w:rsidR="0079753B" w:rsidRPr="00C32AE2">
        <w:rPr>
          <w:i/>
          <w:sz w:val="32"/>
          <w:szCs w:val="32"/>
          <w:lang w:val="uk-UA"/>
        </w:rPr>
        <w:t xml:space="preserve"> %; </w:t>
      </w:r>
      <w:r w:rsidR="00A77138" w:rsidRPr="00C32AE2">
        <w:rPr>
          <w:i/>
          <w:sz w:val="32"/>
          <w:szCs w:val="32"/>
          <w:lang w:val="uk-UA"/>
        </w:rPr>
        <w:t xml:space="preserve">Михайло-Коцюбинська </w:t>
      </w:r>
      <w:r w:rsidR="0079753B" w:rsidRPr="00C32AE2">
        <w:rPr>
          <w:i/>
          <w:sz w:val="32"/>
          <w:szCs w:val="32"/>
          <w:lang w:val="uk-UA"/>
        </w:rPr>
        <w:t xml:space="preserve">ТГ – </w:t>
      </w:r>
      <w:r w:rsidR="00A77138" w:rsidRPr="00C32AE2">
        <w:rPr>
          <w:i/>
          <w:sz w:val="32"/>
          <w:szCs w:val="32"/>
          <w:lang w:val="uk-UA"/>
        </w:rPr>
        <w:t>32,2%</w:t>
      </w:r>
      <w:r w:rsidRPr="00C32AE2">
        <w:rPr>
          <w:i/>
          <w:sz w:val="32"/>
          <w:szCs w:val="32"/>
          <w:lang w:val="uk-UA"/>
        </w:rPr>
        <w:t xml:space="preserve">; </w:t>
      </w:r>
      <w:r w:rsidR="00A77138" w:rsidRPr="00C32AE2">
        <w:rPr>
          <w:i/>
          <w:sz w:val="32"/>
          <w:szCs w:val="32"/>
          <w:lang w:val="uk-UA"/>
        </w:rPr>
        <w:t>Добрянська ТГ – 67,4%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A77138" w:rsidRPr="00C32AE2">
        <w:rPr>
          <w:i/>
          <w:sz w:val="32"/>
          <w:szCs w:val="32"/>
          <w:lang w:val="uk-UA"/>
        </w:rPr>
        <w:t>Кисилівська</w:t>
      </w:r>
      <w:proofErr w:type="spellEnd"/>
      <w:r w:rsidR="00A77138" w:rsidRPr="00C32AE2">
        <w:rPr>
          <w:i/>
          <w:sz w:val="32"/>
          <w:szCs w:val="32"/>
          <w:lang w:val="uk-UA"/>
        </w:rPr>
        <w:t xml:space="preserve"> ТГ – 29,8%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A77138" w:rsidRPr="00C32AE2">
        <w:rPr>
          <w:i/>
          <w:sz w:val="32"/>
          <w:szCs w:val="32"/>
          <w:lang w:val="uk-UA"/>
        </w:rPr>
        <w:t>Понорницька</w:t>
      </w:r>
      <w:proofErr w:type="spellEnd"/>
      <w:r w:rsidR="00A77138" w:rsidRPr="00C32AE2">
        <w:rPr>
          <w:i/>
          <w:sz w:val="32"/>
          <w:szCs w:val="32"/>
          <w:lang w:val="uk-UA"/>
        </w:rPr>
        <w:t xml:space="preserve"> ТГ – 45,4%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Дмитрівська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ТГ – 16,4%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Плисківська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ТГ – 14,3%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Вертіївська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– 16,1%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Крутівська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ТГ – 22,6%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Мринська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ТГ – 61,7%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Ладанська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ТГ – 39,7%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Линовицька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ТГ – 5,4%</w:t>
      </w:r>
      <w:r w:rsidRPr="00C32AE2">
        <w:rPr>
          <w:i/>
          <w:sz w:val="32"/>
          <w:szCs w:val="32"/>
          <w:lang w:val="uk-UA"/>
        </w:rPr>
        <w:t xml:space="preserve">; </w:t>
      </w:r>
      <w:proofErr w:type="spellStart"/>
      <w:r w:rsidR="00BE46F2" w:rsidRPr="00C32AE2">
        <w:rPr>
          <w:i/>
          <w:sz w:val="32"/>
          <w:szCs w:val="32"/>
          <w:lang w:val="uk-UA"/>
        </w:rPr>
        <w:t>Яблунівська</w:t>
      </w:r>
      <w:proofErr w:type="spellEnd"/>
      <w:r w:rsidR="00BE46F2" w:rsidRPr="00C32AE2">
        <w:rPr>
          <w:i/>
          <w:sz w:val="32"/>
          <w:szCs w:val="32"/>
          <w:lang w:val="uk-UA"/>
        </w:rPr>
        <w:t xml:space="preserve"> ТГ – 42,5%</w:t>
      </w:r>
      <w:r w:rsidRPr="00C32AE2">
        <w:rPr>
          <w:i/>
          <w:sz w:val="32"/>
          <w:szCs w:val="32"/>
          <w:lang w:val="uk-UA"/>
        </w:rPr>
        <w:t>)</w:t>
      </w:r>
      <w:r w:rsidR="002C002E">
        <w:rPr>
          <w:i/>
          <w:sz w:val="32"/>
          <w:szCs w:val="32"/>
          <w:lang w:val="uk-UA"/>
        </w:rPr>
        <w:t>.</w:t>
      </w:r>
    </w:p>
    <w:p w:rsidR="00435B82" w:rsidRPr="00C31325" w:rsidRDefault="0096557B" w:rsidP="00C31325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31325">
        <w:rPr>
          <w:sz w:val="32"/>
          <w:szCs w:val="32"/>
          <w:lang w:val="uk-UA"/>
        </w:rPr>
        <w:t>Проте д</w:t>
      </w:r>
      <w:r w:rsidR="009D521D" w:rsidRPr="00C31325">
        <w:rPr>
          <w:sz w:val="32"/>
          <w:szCs w:val="32"/>
          <w:lang w:val="uk-UA"/>
        </w:rPr>
        <w:t xml:space="preserve">ля 460 </w:t>
      </w:r>
      <w:r w:rsidR="00966B20" w:rsidRPr="00C31325">
        <w:rPr>
          <w:sz w:val="32"/>
          <w:szCs w:val="32"/>
          <w:lang w:val="uk-UA"/>
        </w:rPr>
        <w:t>школярів</w:t>
      </w:r>
      <w:r w:rsidR="0079753B" w:rsidRPr="00C31325">
        <w:rPr>
          <w:sz w:val="32"/>
          <w:szCs w:val="32"/>
          <w:lang w:val="uk-UA"/>
        </w:rPr>
        <w:t>заклад</w:t>
      </w:r>
      <w:r w:rsidR="009D521D" w:rsidRPr="00C31325">
        <w:rPr>
          <w:sz w:val="32"/>
          <w:szCs w:val="32"/>
          <w:lang w:val="uk-UA"/>
        </w:rPr>
        <w:t>ів</w:t>
      </w:r>
      <w:r w:rsidR="0079753B" w:rsidRPr="00C31325">
        <w:rPr>
          <w:sz w:val="32"/>
          <w:szCs w:val="32"/>
          <w:lang w:val="uk-UA"/>
        </w:rPr>
        <w:t xml:space="preserve"> загальної середньої освіти </w:t>
      </w:r>
      <w:r w:rsidR="009D521D" w:rsidRPr="00C31325">
        <w:rPr>
          <w:sz w:val="32"/>
          <w:szCs w:val="32"/>
          <w:lang w:val="uk-UA"/>
        </w:rPr>
        <w:t xml:space="preserve">сільської місцевості Макіївської, </w:t>
      </w:r>
      <w:proofErr w:type="spellStart"/>
      <w:r w:rsidR="009D521D" w:rsidRPr="00C31325">
        <w:rPr>
          <w:sz w:val="32"/>
          <w:szCs w:val="32"/>
          <w:lang w:val="uk-UA"/>
        </w:rPr>
        <w:t>Малодівицької</w:t>
      </w:r>
      <w:r w:rsidR="000F48A3" w:rsidRPr="00C31325">
        <w:rPr>
          <w:sz w:val="32"/>
          <w:szCs w:val="32"/>
          <w:lang w:val="uk-UA"/>
        </w:rPr>
        <w:t>територіальних</w:t>
      </w:r>
      <w:proofErr w:type="spellEnd"/>
      <w:r w:rsidR="000F48A3" w:rsidRPr="00C31325">
        <w:rPr>
          <w:sz w:val="32"/>
          <w:szCs w:val="32"/>
          <w:lang w:val="uk-UA"/>
        </w:rPr>
        <w:t xml:space="preserve"> </w:t>
      </w:r>
      <w:proofErr w:type="spellStart"/>
      <w:r w:rsidR="000F48A3" w:rsidRPr="00C31325">
        <w:rPr>
          <w:sz w:val="32"/>
          <w:szCs w:val="32"/>
          <w:lang w:val="uk-UA"/>
        </w:rPr>
        <w:t>громад</w:t>
      </w:r>
      <w:r w:rsidR="00B302CD" w:rsidRPr="00620C0A">
        <w:rPr>
          <w:b/>
          <w:sz w:val="32"/>
          <w:szCs w:val="32"/>
          <w:lang w:val="uk-UA"/>
        </w:rPr>
        <w:t>не</w:t>
      </w:r>
      <w:proofErr w:type="spellEnd"/>
      <w:r w:rsidR="00B302CD" w:rsidRPr="00620C0A">
        <w:rPr>
          <w:b/>
          <w:sz w:val="32"/>
          <w:szCs w:val="32"/>
          <w:lang w:val="uk-UA"/>
        </w:rPr>
        <w:t xml:space="preserve"> відкрито жодного гуртка</w:t>
      </w:r>
      <w:r w:rsidR="00B302CD" w:rsidRPr="00C31325">
        <w:rPr>
          <w:sz w:val="32"/>
          <w:szCs w:val="32"/>
          <w:lang w:val="uk-UA"/>
        </w:rPr>
        <w:t>.</w:t>
      </w:r>
    </w:p>
    <w:p w:rsidR="00DF7C16" w:rsidRPr="00C31325" w:rsidRDefault="00DF7C16" w:rsidP="00C31325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shd w:val="clear" w:color="auto" w:fill="FFFFFF"/>
          <w:lang w:val="uk-UA"/>
        </w:rPr>
      </w:pPr>
    </w:p>
    <w:p w:rsidR="00620C0A" w:rsidRDefault="00620C0A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shd w:val="clear" w:color="auto" w:fill="FFFFFF"/>
          <w:lang w:val="uk-UA"/>
        </w:rPr>
      </w:pPr>
      <w:bookmarkStart w:id="0" w:name="_GoBack"/>
      <w:bookmarkEnd w:id="0"/>
    </w:p>
    <w:p w:rsidR="001D1BDB" w:rsidRPr="00CD23F1" w:rsidRDefault="006735F2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shd w:val="clear" w:color="auto" w:fill="FFFFFF"/>
          <w:lang w:val="uk-UA"/>
        </w:rPr>
      </w:pPr>
      <w:r w:rsidRPr="00CD23F1">
        <w:rPr>
          <w:sz w:val="32"/>
          <w:szCs w:val="32"/>
          <w:shd w:val="clear" w:color="auto" w:fill="FFFFFF"/>
          <w:lang w:val="uk-UA"/>
        </w:rPr>
        <w:t xml:space="preserve">Отже, </w:t>
      </w:r>
      <w:r w:rsidRPr="00C20F5C">
        <w:rPr>
          <w:b/>
          <w:sz w:val="32"/>
          <w:szCs w:val="32"/>
          <w:shd w:val="clear" w:color="auto" w:fill="FFFFFF"/>
          <w:lang w:val="uk-UA"/>
        </w:rPr>
        <w:t>Управління занепокоєне ситуацією, що склалась в територіальних громадах з позашкільною освітою</w:t>
      </w:r>
      <w:r w:rsidR="001D1BDB" w:rsidRPr="00CD23F1">
        <w:rPr>
          <w:sz w:val="32"/>
          <w:szCs w:val="32"/>
          <w:shd w:val="clear" w:color="auto" w:fill="FFFFFF"/>
          <w:lang w:val="uk-UA"/>
        </w:rPr>
        <w:t>:</w:t>
      </w:r>
    </w:p>
    <w:p w:rsidR="001D1BDB" w:rsidRPr="00CD23F1" w:rsidRDefault="001D1BDB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shd w:val="clear" w:color="auto" w:fill="FFFFFF"/>
          <w:lang w:val="uk-UA"/>
        </w:rPr>
      </w:pPr>
      <w:r w:rsidRPr="00CD23F1">
        <w:rPr>
          <w:sz w:val="32"/>
          <w:szCs w:val="32"/>
          <w:shd w:val="clear" w:color="auto" w:fill="FFFFFF"/>
          <w:lang w:val="uk-UA"/>
        </w:rPr>
        <w:t xml:space="preserve">- </w:t>
      </w:r>
      <w:r w:rsidR="006735F2" w:rsidRPr="00CD23F1">
        <w:rPr>
          <w:sz w:val="32"/>
          <w:szCs w:val="32"/>
          <w:shd w:val="clear" w:color="auto" w:fill="FFFFFF"/>
          <w:lang w:val="uk-UA"/>
        </w:rPr>
        <w:t xml:space="preserve">кількість </w:t>
      </w:r>
      <w:r w:rsidRPr="00CD23F1">
        <w:rPr>
          <w:sz w:val="32"/>
          <w:szCs w:val="32"/>
          <w:shd w:val="clear" w:color="auto" w:fill="FFFFFF"/>
          <w:lang w:val="uk-UA"/>
        </w:rPr>
        <w:t xml:space="preserve">закладів позашкільної освіти </w:t>
      </w:r>
      <w:r w:rsidR="006735F2" w:rsidRPr="00CD23F1">
        <w:rPr>
          <w:sz w:val="32"/>
          <w:szCs w:val="32"/>
          <w:shd w:val="clear" w:color="auto" w:fill="FFFFFF"/>
          <w:lang w:val="uk-UA"/>
        </w:rPr>
        <w:t>зменшується</w:t>
      </w:r>
      <w:r w:rsidRPr="00CD23F1">
        <w:rPr>
          <w:sz w:val="32"/>
          <w:szCs w:val="32"/>
          <w:shd w:val="clear" w:color="auto" w:fill="FFFFFF"/>
          <w:lang w:val="uk-UA"/>
        </w:rPr>
        <w:t>;</w:t>
      </w:r>
    </w:p>
    <w:p w:rsidR="001D1BDB" w:rsidRPr="00CD23F1" w:rsidRDefault="001D1BDB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D23F1">
        <w:rPr>
          <w:sz w:val="32"/>
          <w:szCs w:val="32"/>
          <w:shd w:val="clear" w:color="auto" w:fill="FFFFFF"/>
          <w:lang w:val="uk-UA"/>
        </w:rPr>
        <w:t xml:space="preserve">- </w:t>
      </w:r>
      <w:r w:rsidR="006735F2" w:rsidRPr="00CD23F1">
        <w:rPr>
          <w:sz w:val="32"/>
          <w:szCs w:val="32"/>
          <w:lang w:val="uk-UA"/>
        </w:rPr>
        <w:t>зберігається тенденція щодо зменшення дітей, охоплених позашкільною освітою</w:t>
      </w:r>
      <w:r w:rsidRPr="00CD23F1">
        <w:rPr>
          <w:sz w:val="32"/>
          <w:szCs w:val="32"/>
          <w:lang w:val="uk-UA"/>
        </w:rPr>
        <w:t>;</w:t>
      </w:r>
    </w:p>
    <w:p w:rsidR="001D1BDB" w:rsidRPr="00CD23F1" w:rsidRDefault="001D1BDB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D23F1">
        <w:rPr>
          <w:sz w:val="32"/>
          <w:szCs w:val="32"/>
          <w:lang w:val="uk-UA"/>
        </w:rPr>
        <w:t>-</w:t>
      </w:r>
      <w:r w:rsidR="006735F2" w:rsidRPr="00CD23F1">
        <w:rPr>
          <w:sz w:val="32"/>
          <w:szCs w:val="32"/>
          <w:lang w:val="uk-UA"/>
        </w:rPr>
        <w:t xml:space="preserve"> у ряді новостворених територіальних громад діти взагалі не мають доступу до н</w:t>
      </w:r>
      <w:r w:rsidRPr="00CD23F1">
        <w:rPr>
          <w:sz w:val="32"/>
          <w:szCs w:val="32"/>
          <w:lang w:val="uk-UA"/>
        </w:rPr>
        <w:t>авчання у позашкільних закладах;</w:t>
      </w:r>
    </w:p>
    <w:p w:rsidR="006735F2" w:rsidRPr="00CD23F1" w:rsidRDefault="001D1BDB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D23F1">
        <w:rPr>
          <w:sz w:val="32"/>
          <w:szCs w:val="32"/>
          <w:lang w:val="uk-UA"/>
        </w:rPr>
        <w:t>-</w:t>
      </w:r>
      <w:r w:rsidR="006735F2" w:rsidRPr="00CD23F1">
        <w:rPr>
          <w:sz w:val="32"/>
          <w:szCs w:val="32"/>
          <w:lang w:val="uk-UA"/>
        </w:rPr>
        <w:t xml:space="preserve"> існує проблема забезпечення рівного доступу до позашкільної освіти дітям сільської місцевості. </w:t>
      </w:r>
    </w:p>
    <w:p w:rsidR="0079753B" w:rsidRPr="00CD23F1" w:rsidRDefault="004B1B98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shd w:val="clear" w:color="auto" w:fill="FFFFFF"/>
          <w:lang w:val="uk-UA"/>
        </w:rPr>
      </w:pPr>
      <w:r w:rsidRPr="00CD23F1">
        <w:rPr>
          <w:sz w:val="32"/>
          <w:szCs w:val="32"/>
          <w:shd w:val="clear" w:color="auto" w:fill="FFFFFF"/>
          <w:lang w:val="uk-UA"/>
        </w:rPr>
        <w:t>Реформа децентралізації влади в Україні значно розширила функції органів місцевого самоврядування територіальних громад, які стали  автономними та отримали всі повноваження у сфері освіти.</w:t>
      </w:r>
      <w:r w:rsidR="0079753B" w:rsidRPr="00CD23F1">
        <w:rPr>
          <w:sz w:val="32"/>
          <w:szCs w:val="32"/>
          <w:lang w:val="uk-UA"/>
        </w:rPr>
        <w:t xml:space="preserve">Сьогодні органи місцевого самоврядування мають повноваження самостійно розподіляти наявні фінансові ресурси, </w:t>
      </w:r>
      <w:r w:rsidR="0079753B" w:rsidRPr="00CD23F1">
        <w:rPr>
          <w:sz w:val="32"/>
          <w:szCs w:val="32"/>
          <w:lang w:val="uk-UA"/>
        </w:rPr>
        <w:lastRenderedPageBreak/>
        <w:t>визнача</w:t>
      </w:r>
      <w:r w:rsidR="00D15D30" w:rsidRPr="00CD23F1">
        <w:rPr>
          <w:sz w:val="32"/>
          <w:szCs w:val="32"/>
          <w:lang w:val="uk-UA"/>
        </w:rPr>
        <w:t>ти</w:t>
      </w:r>
      <w:r w:rsidR="0079753B" w:rsidRPr="00CD23F1">
        <w:rPr>
          <w:sz w:val="32"/>
          <w:szCs w:val="32"/>
          <w:lang w:val="uk-UA"/>
        </w:rPr>
        <w:t xml:space="preserve"> власні пріоритети та відповідно до запитів </w:t>
      </w:r>
      <w:r w:rsidR="001D1BDB" w:rsidRPr="00CD23F1">
        <w:rPr>
          <w:sz w:val="32"/>
          <w:szCs w:val="32"/>
          <w:lang w:val="uk-UA"/>
        </w:rPr>
        <w:t>жителів громад</w:t>
      </w:r>
      <w:r w:rsidR="0079753B" w:rsidRPr="00CD23F1">
        <w:rPr>
          <w:sz w:val="32"/>
          <w:szCs w:val="32"/>
          <w:lang w:val="uk-UA"/>
        </w:rPr>
        <w:t xml:space="preserve"> розвивати мережу закладів позашкільної освіти.</w:t>
      </w:r>
    </w:p>
    <w:p w:rsidR="0079753B" w:rsidRPr="00CD23F1" w:rsidRDefault="0079753B" w:rsidP="00CD23F1">
      <w:pPr>
        <w:pStyle w:val="a3"/>
        <w:spacing w:before="0" w:beforeAutospacing="0" w:after="0" w:afterAutospacing="0" w:line="276" w:lineRule="auto"/>
        <w:ind w:left="-425" w:right="142" w:firstLine="709"/>
        <w:jc w:val="both"/>
        <w:rPr>
          <w:sz w:val="32"/>
          <w:szCs w:val="32"/>
          <w:lang w:val="uk-UA"/>
        </w:rPr>
      </w:pPr>
      <w:r w:rsidRPr="00CD23F1">
        <w:rPr>
          <w:sz w:val="32"/>
          <w:szCs w:val="32"/>
          <w:lang w:val="uk-UA"/>
        </w:rPr>
        <w:t>Отже</w:t>
      </w:r>
      <w:r w:rsidR="006D3392">
        <w:rPr>
          <w:sz w:val="32"/>
          <w:szCs w:val="32"/>
          <w:lang w:val="uk-UA"/>
        </w:rPr>
        <w:t>,</w:t>
      </w:r>
      <w:r w:rsidR="00D15D30" w:rsidRPr="00CD23F1">
        <w:rPr>
          <w:sz w:val="32"/>
          <w:szCs w:val="32"/>
          <w:lang w:val="uk-UA"/>
        </w:rPr>
        <w:t>н</w:t>
      </w:r>
      <w:r w:rsidR="006F03AA" w:rsidRPr="00CD23F1">
        <w:rPr>
          <w:sz w:val="32"/>
          <w:szCs w:val="32"/>
          <w:lang w:val="uk-UA"/>
        </w:rPr>
        <w:t>айважливішим завданням залишається збереження мережі закладів позашкільної освіти, недопущення її скорочення, забезпечення умов для здобуття дітьми та учнівською молоддю позашкільної освіти.</w:t>
      </w:r>
    </w:p>
    <w:p w:rsidR="0079753B" w:rsidRPr="00CD23F1" w:rsidRDefault="0079753B" w:rsidP="009A5F57">
      <w:pPr>
        <w:spacing w:after="0"/>
        <w:ind w:left="-426" w:firstLine="710"/>
        <w:jc w:val="both"/>
        <w:rPr>
          <w:rFonts w:ascii="Times New Roman" w:hAnsi="Times New Roman"/>
          <w:sz w:val="32"/>
          <w:szCs w:val="32"/>
          <w:lang w:val="uk-UA"/>
        </w:rPr>
      </w:pPr>
      <w:r w:rsidRPr="00CD23F1">
        <w:rPr>
          <w:rFonts w:ascii="Times New Roman" w:hAnsi="Times New Roman"/>
          <w:sz w:val="32"/>
          <w:szCs w:val="32"/>
          <w:lang w:val="uk-UA"/>
        </w:rPr>
        <w:t xml:space="preserve">Окрім того, </w:t>
      </w:r>
      <w:r w:rsidRPr="00C20F5C">
        <w:rPr>
          <w:rFonts w:ascii="Times New Roman" w:hAnsi="Times New Roman"/>
          <w:b/>
          <w:sz w:val="32"/>
          <w:szCs w:val="32"/>
          <w:lang w:val="uk-UA"/>
        </w:rPr>
        <w:t xml:space="preserve">Міністерство освіти і науки України, за відсутності закладів позашкільної освіти </w:t>
      </w:r>
      <w:r w:rsidR="00D15D30" w:rsidRPr="00C20F5C">
        <w:rPr>
          <w:rFonts w:ascii="Times New Roman" w:hAnsi="Times New Roman"/>
          <w:b/>
          <w:sz w:val="32"/>
          <w:szCs w:val="32"/>
          <w:lang w:val="uk-UA"/>
        </w:rPr>
        <w:t>у межах</w:t>
      </w:r>
      <w:r w:rsidRPr="00C20F5C">
        <w:rPr>
          <w:rFonts w:ascii="Times New Roman" w:hAnsi="Times New Roman"/>
          <w:b/>
          <w:sz w:val="32"/>
          <w:szCs w:val="32"/>
          <w:lang w:val="uk-UA"/>
        </w:rPr>
        <w:t xml:space="preserve"> територіальних громад, рекомендує </w:t>
      </w:r>
      <w:r w:rsidRPr="00CD23F1">
        <w:rPr>
          <w:rFonts w:ascii="Times New Roman" w:hAnsi="Times New Roman"/>
          <w:sz w:val="32"/>
          <w:szCs w:val="32"/>
          <w:lang w:val="uk-UA"/>
        </w:rPr>
        <w:t xml:space="preserve">вирішувати питання забезпечення умов для здобуття позашкільної освіти різними шляхами, зокрема: </w:t>
      </w:r>
    </w:p>
    <w:p w:rsidR="0079753B" w:rsidRPr="00CD23F1" w:rsidRDefault="0079753B" w:rsidP="009A5F57">
      <w:pPr>
        <w:spacing w:after="0"/>
        <w:ind w:left="-426" w:firstLine="710"/>
        <w:jc w:val="both"/>
        <w:rPr>
          <w:rFonts w:ascii="Times New Roman" w:hAnsi="Times New Roman"/>
          <w:sz w:val="32"/>
          <w:szCs w:val="32"/>
          <w:lang w:val="uk-UA"/>
        </w:rPr>
      </w:pPr>
      <w:r w:rsidRPr="00CD23F1">
        <w:rPr>
          <w:rFonts w:ascii="Times New Roman" w:hAnsi="Times New Roman"/>
          <w:sz w:val="32"/>
          <w:szCs w:val="32"/>
          <w:lang w:val="uk-UA"/>
        </w:rPr>
        <w:t>- створювати нові заклади;</w:t>
      </w:r>
    </w:p>
    <w:p w:rsidR="0079753B" w:rsidRPr="00CD23F1" w:rsidRDefault="0079753B" w:rsidP="009A5F57">
      <w:pPr>
        <w:spacing w:after="0"/>
        <w:ind w:left="-426" w:firstLine="710"/>
        <w:jc w:val="both"/>
        <w:rPr>
          <w:rFonts w:ascii="Times New Roman" w:hAnsi="Times New Roman"/>
          <w:sz w:val="32"/>
          <w:szCs w:val="32"/>
          <w:lang w:val="uk-UA"/>
        </w:rPr>
      </w:pPr>
      <w:r w:rsidRPr="00CD23F1">
        <w:rPr>
          <w:rFonts w:ascii="Times New Roman" w:hAnsi="Times New Roman"/>
          <w:sz w:val="32"/>
          <w:szCs w:val="32"/>
          <w:lang w:val="uk-UA"/>
        </w:rPr>
        <w:t xml:space="preserve">- організовувати роботу гуртків за основними напрямами позашкільної освіти на базі закладів загальної середньої освіти; </w:t>
      </w:r>
    </w:p>
    <w:p w:rsidR="00D042E6" w:rsidRPr="00CD23F1" w:rsidRDefault="0079753B" w:rsidP="009A5F57">
      <w:pPr>
        <w:spacing w:after="0"/>
        <w:ind w:left="-426" w:firstLine="710"/>
        <w:jc w:val="both"/>
        <w:rPr>
          <w:rFonts w:ascii="Times New Roman" w:hAnsi="Times New Roman"/>
          <w:sz w:val="32"/>
          <w:szCs w:val="32"/>
          <w:lang w:val="uk-UA"/>
        </w:rPr>
      </w:pPr>
      <w:r w:rsidRPr="00CD23F1">
        <w:rPr>
          <w:rFonts w:ascii="Times New Roman" w:hAnsi="Times New Roman"/>
          <w:sz w:val="32"/>
          <w:szCs w:val="32"/>
          <w:lang w:val="uk-UA"/>
        </w:rPr>
        <w:t>- керуючись Законом України «Про співробітництво територіальних громад», залучати на договірній основі заклади</w:t>
      </w:r>
      <w:r w:rsidR="00A75715" w:rsidRPr="00CD23F1">
        <w:rPr>
          <w:rFonts w:ascii="Times New Roman" w:hAnsi="Times New Roman"/>
          <w:sz w:val="32"/>
          <w:szCs w:val="32"/>
          <w:lang w:val="uk-UA"/>
        </w:rPr>
        <w:t xml:space="preserve"> позашкільної освіти</w:t>
      </w:r>
      <w:r w:rsidRPr="00CD23F1">
        <w:rPr>
          <w:rFonts w:ascii="Times New Roman" w:hAnsi="Times New Roman"/>
          <w:sz w:val="32"/>
          <w:szCs w:val="32"/>
          <w:lang w:val="uk-UA"/>
        </w:rPr>
        <w:t xml:space="preserve">, що розташовані на території інших громад. </w:t>
      </w:r>
      <w:r w:rsidR="00CB6C9C" w:rsidRPr="00CD23F1">
        <w:rPr>
          <w:rFonts w:ascii="Times New Roman" w:hAnsi="Times New Roman"/>
          <w:sz w:val="32"/>
          <w:szCs w:val="32"/>
          <w:lang w:val="uk-UA"/>
        </w:rPr>
        <w:t>П</w:t>
      </w:r>
      <w:r w:rsidR="00D042E6" w:rsidRPr="00CD23F1">
        <w:rPr>
          <w:rFonts w:ascii="Times New Roman" w:hAnsi="Times New Roman"/>
          <w:sz w:val="32"/>
          <w:szCs w:val="32"/>
          <w:lang w:val="uk-UA"/>
        </w:rPr>
        <w:t>риклади такої співпраці</w:t>
      </w:r>
      <w:r w:rsidR="00CB6C9C" w:rsidRPr="00CD23F1">
        <w:rPr>
          <w:rFonts w:ascii="Times New Roman" w:hAnsi="Times New Roman"/>
          <w:sz w:val="32"/>
          <w:szCs w:val="32"/>
          <w:lang w:val="uk-UA"/>
        </w:rPr>
        <w:t xml:space="preserve"> є</w:t>
      </w:r>
      <w:r w:rsidR="00D042E6" w:rsidRPr="00CD23F1">
        <w:rPr>
          <w:rFonts w:ascii="Times New Roman" w:hAnsi="Times New Roman"/>
          <w:sz w:val="32"/>
          <w:szCs w:val="32"/>
          <w:lang w:val="uk-UA"/>
        </w:rPr>
        <w:t xml:space="preserve">, а саме: </w:t>
      </w:r>
      <w:r w:rsidR="003A58FD" w:rsidRPr="00CD23F1">
        <w:rPr>
          <w:rFonts w:ascii="Times New Roman" w:hAnsi="Times New Roman"/>
          <w:sz w:val="32"/>
          <w:szCs w:val="32"/>
          <w:lang w:val="uk-UA"/>
        </w:rPr>
        <w:t xml:space="preserve">для школярів закладів освіти Деснянської ТГ організовано роботу груп </w:t>
      </w:r>
      <w:proofErr w:type="spellStart"/>
      <w:r w:rsidR="003A58FD" w:rsidRPr="00CD23F1">
        <w:rPr>
          <w:rFonts w:ascii="Times New Roman" w:hAnsi="Times New Roman"/>
          <w:sz w:val="32"/>
          <w:szCs w:val="32"/>
          <w:lang w:val="uk-UA"/>
        </w:rPr>
        <w:t>Остерською</w:t>
      </w:r>
      <w:proofErr w:type="spellEnd"/>
      <w:r w:rsidR="003A58FD" w:rsidRPr="00CD23F1">
        <w:rPr>
          <w:rFonts w:ascii="Times New Roman" w:hAnsi="Times New Roman"/>
          <w:sz w:val="32"/>
          <w:szCs w:val="32"/>
          <w:lang w:val="uk-UA"/>
        </w:rPr>
        <w:t xml:space="preserve"> дитячо-юнацькою спортивною школою, </w:t>
      </w:r>
      <w:proofErr w:type="spellStart"/>
      <w:r w:rsidR="003A58FD" w:rsidRPr="00CD23F1">
        <w:rPr>
          <w:rFonts w:ascii="Times New Roman" w:hAnsi="Times New Roman"/>
          <w:sz w:val="32"/>
          <w:szCs w:val="32"/>
          <w:lang w:val="uk-UA"/>
        </w:rPr>
        <w:t>Березнянської</w:t>
      </w:r>
      <w:proofErr w:type="spellEnd"/>
      <w:r w:rsidR="003A58FD" w:rsidRPr="00CD23F1">
        <w:rPr>
          <w:rFonts w:ascii="Times New Roman" w:hAnsi="Times New Roman"/>
          <w:sz w:val="32"/>
          <w:szCs w:val="32"/>
          <w:lang w:val="uk-UA"/>
        </w:rPr>
        <w:t xml:space="preserve"> ТГ – Менською станцією юних техніків, </w:t>
      </w:r>
      <w:proofErr w:type="spellStart"/>
      <w:r w:rsidR="003A58FD" w:rsidRPr="00CD23F1">
        <w:rPr>
          <w:rFonts w:ascii="Times New Roman" w:hAnsi="Times New Roman"/>
          <w:sz w:val="32"/>
          <w:szCs w:val="32"/>
          <w:lang w:val="uk-UA"/>
        </w:rPr>
        <w:t>Талалаївської</w:t>
      </w:r>
      <w:proofErr w:type="spellEnd"/>
      <w:r w:rsidR="003A58FD" w:rsidRPr="00CD23F1">
        <w:rPr>
          <w:rFonts w:ascii="Times New Roman" w:hAnsi="Times New Roman"/>
          <w:sz w:val="32"/>
          <w:szCs w:val="32"/>
          <w:lang w:val="uk-UA"/>
        </w:rPr>
        <w:t xml:space="preserve"> ТГ </w:t>
      </w:r>
      <w:r w:rsidR="00A75715" w:rsidRPr="00CD23F1">
        <w:rPr>
          <w:rFonts w:ascii="Times New Roman" w:hAnsi="Times New Roman"/>
          <w:sz w:val="32"/>
          <w:szCs w:val="32"/>
          <w:lang w:val="uk-UA"/>
        </w:rPr>
        <w:t xml:space="preserve">(Ніжинський район) </w:t>
      </w:r>
      <w:r w:rsidR="003A58FD" w:rsidRPr="00CD23F1">
        <w:rPr>
          <w:rFonts w:ascii="Times New Roman" w:hAnsi="Times New Roman"/>
          <w:sz w:val="32"/>
          <w:szCs w:val="32"/>
          <w:lang w:val="uk-UA"/>
        </w:rPr>
        <w:t xml:space="preserve">– </w:t>
      </w:r>
      <w:r w:rsidR="003A58FD" w:rsidRPr="00CD23F1">
        <w:rPr>
          <w:rFonts w:ascii="Times New Roman" w:hAnsi="Times New Roman" w:cs="Times New Roman"/>
          <w:sz w:val="32"/>
          <w:szCs w:val="32"/>
          <w:lang w:val="uk-UA"/>
        </w:rPr>
        <w:t>Центр</w:t>
      </w:r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>ом</w:t>
      </w:r>
      <w:r w:rsidR="003A58FD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 дитячої та юнацької творчості </w:t>
      </w:r>
      <w:proofErr w:type="spellStart"/>
      <w:r w:rsidR="003A58FD" w:rsidRPr="00CD23F1">
        <w:rPr>
          <w:rFonts w:ascii="Times New Roman" w:hAnsi="Times New Roman" w:cs="Times New Roman"/>
          <w:sz w:val="32"/>
          <w:szCs w:val="32"/>
          <w:lang w:val="uk-UA"/>
        </w:rPr>
        <w:t>Лосинівської</w:t>
      </w:r>
      <w:proofErr w:type="spellEnd"/>
      <w:r w:rsidR="003A58FD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 селищної ради</w:t>
      </w:r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proofErr w:type="spellStart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>Седніської</w:t>
      </w:r>
      <w:proofErr w:type="spellEnd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, Іванівської, </w:t>
      </w:r>
      <w:proofErr w:type="spellStart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>Киїнської</w:t>
      </w:r>
      <w:proofErr w:type="spellEnd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 територіальних громад – Будинком школяра </w:t>
      </w:r>
      <w:proofErr w:type="spellStart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>Новобілоуської</w:t>
      </w:r>
      <w:proofErr w:type="spellEnd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 сільської ради, </w:t>
      </w:r>
      <w:proofErr w:type="spellStart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>Добрянської</w:t>
      </w:r>
      <w:proofErr w:type="spellEnd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 ТГ – </w:t>
      </w:r>
      <w:proofErr w:type="spellStart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>Ріпкинським</w:t>
      </w:r>
      <w:proofErr w:type="spellEnd"/>
      <w:r w:rsidR="00CB6C9C" w:rsidRPr="00CD23F1">
        <w:rPr>
          <w:rFonts w:ascii="Times New Roman" w:hAnsi="Times New Roman" w:cs="Times New Roman"/>
          <w:sz w:val="32"/>
          <w:szCs w:val="32"/>
          <w:lang w:val="uk-UA"/>
        </w:rPr>
        <w:t xml:space="preserve"> центром дитячої та юнацької творчості.  </w:t>
      </w:r>
    </w:p>
    <w:p w:rsidR="0079753B" w:rsidRPr="00CD23F1" w:rsidRDefault="0079753B" w:rsidP="009A5F57">
      <w:pPr>
        <w:pStyle w:val="a3"/>
        <w:spacing w:before="0" w:beforeAutospacing="0" w:after="0" w:afterAutospacing="0" w:line="276" w:lineRule="auto"/>
        <w:ind w:left="-426" w:firstLine="710"/>
        <w:jc w:val="both"/>
        <w:rPr>
          <w:sz w:val="32"/>
          <w:szCs w:val="32"/>
          <w:lang w:val="uk-UA"/>
        </w:rPr>
      </w:pPr>
      <w:r w:rsidRPr="00CD23F1">
        <w:rPr>
          <w:sz w:val="32"/>
          <w:szCs w:val="32"/>
          <w:lang w:val="uk-UA"/>
        </w:rPr>
        <w:t>Важливо чітко усвідомлювати і те, що збере</w:t>
      </w:r>
      <w:r w:rsidR="006D3392">
        <w:rPr>
          <w:sz w:val="32"/>
          <w:szCs w:val="32"/>
          <w:lang w:val="uk-UA"/>
        </w:rPr>
        <w:t>гти заклади позашкільної освіти в умовах децентралізації</w:t>
      </w:r>
      <w:r w:rsidRPr="00CD23F1">
        <w:rPr>
          <w:sz w:val="32"/>
          <w:szCs w:val="32"/>
          <w:lang w:val="uk-UA"/>
        </w:rPr>
        <w:t xml:space="preserve"> можливо лише у </w:t>
      </w:r>
      <w:r w:rsidR="007317E1" w:rsidRPr="00CD23F1">
        <w:rPr>
          <w:sz w:val="32"/>
          <w:szCs w:val="32"/>
          <w:lang w:val="uk-UA"/>
        </w:rPr>
        <w:t xml:space="preserve">тісній </w:t>
      </w:r>
      <w:r w:rsidRPr="00CD23F1">
        <w:rPr>
          <w:sz w:val="32"/>
          <w:szCs w:val="32"/>
          <w:lang w:val="uk-UA"/>
        </w:rPr>
        <w:t xml:space="preserve">співпраці </w:t>
      </w:r>
      <w:r w:rsidR="007317E1" w:rsidRPr="00CD23F1">
        <w:rPr>
          <w:sz w:val="32"/>
          <w:szCs w:val="32"/>
          <w:lang w:val="uk-UA"/>
        </w:rPr>
        <w:t xml:space="preserve">освітян </w:t>
      </w:r>
      <w:r w:rsidRPr="00CD23F1">
        <w:rPr>
          <w:sz w:val="32"/>
          <w:szCs w:val="32"/>
          <w:lang w:val="uk-UA"/>
        </w:rPr>
        <w:t>з громадою та місцевими депутатами, переконавши їх, що закриття закладів позашкільної освіти призведе до втрати дитиною права на розвиток.</w:t>
      </w:r>
    </w:p>
    <w:p w:rsidR="0079753B" w:rsidRPr="00CD23F1" w:rsidRDefault="0079753B" w:rsidP="009A5F57">
      <w:pPr>
        <w:pStyle w:val="a3"/>
        <w:spacing w:before="0" w:beforeAutospacing="0" w:after="0" w:afterAutospacing="0" w:line="276" w:lineRule="auto"/>
        <w:ind w:left="-426" w:firstLine="710"/>
        <w:jc w:val="both"/>
        <w:rPr>
          <w:sz w:val="32"/>
          <w:szCs w:val="32"/>
          <w:lang w:val="uk-UA"/>
        </w:rPr>
      </w:pPr>
      <w:r w:rsidRPr="00CD23F1">
        <w:rPr>
          <w:sz w:val="32"/>
          <w:szCs w:val="32"/>
          <w:lang w:val="uk-UA"/>
        </w:rPr>
        <w:t xml:space="preserve">Вирішенням питання доступності </w:t>
      </w:r>
      <w:r w:rsidR="00C20F5C">
        <w:rPr>
          <w:sz w:val="32"/>
          <w:szCs w:val="32"/>
          <w:lang w:val="uk-UA"/>
        </w:rPr>
        <w:t xml:space="preserve">до якісної позашкільної освіти </w:t>
      </w:r>
      <w:r w:rsidRPr="00CD23F1">
        <w:rPr>
          <w:sz w:val="32"/>
          <w:szCs w:val="32"/>
          <w:lang w:val="uk-UA"/>
        </w:rPr>
        <w:t xml:space="preserve">може стати і активізація співпраці з інститутами громадянського суспільства, а також із суб’єктами підприємницької діяльності, що проводять освітню діяльність у галузі позашкільної освіти. </w:t>
      </w:r>
    </w:p>
    <w:p w:rsidR="007317E1" w:rsidRPr="00CD23F1" w:rsidRDefault="0097684A" w:rsidP="009A5F57">
      <w:pPr>
        <w:spacing w:after="0"/>
        <w:ind w:left="-426" w:firstLine="710"/>
        <w:jc w:val="both"/>
        <w:rPr>
          <w:rFonts w:ascii="Times New Roman" w:hAnsi="Times New Roman"/>
          <w:sz w:val="32"/>
          <w:szCs w:val="32"/>
          <w:lang w:val="uk-UA"/>
        </w:rPr>
      </w:pPr>
      <w:r w:rsidRPr="00CD23F1">
        <w:rPr>
          <w:rFonts w:ascii="Times New Roman" w:hAnsi="Times New Roman"/>
          <w:sz w:val="32"/>
          <w:szCs w:val="32"/>
          <w:lang w:val="uk-UA"/>
        </w:rPr>
        <w:lastRenderedPageBreak/>
        <w:t>Управління розуміє, з якими проблемами стикаються сьогодні територіальні громади, однак, шановні керівники органів управління освітою, я прошу вас</w:t>
      </w:r>
      <w:r w:rsidR="004B705B" w:rsidRPr="00CD23F1">
        <w:rPr>
          <w:rFonts w:ascii="Times New Roman" w:hAnsi="Times New Roman"/>
          <w:sz w:val="32"/>
          <w:szCs w:val="32"/>
          <w:lang w:val="uk-UA"/>
        </w:rPr>
        <w:t xml:space="preserve"> взяти під особистий контроль ці</w:t>
      </w:r>
      <w:r w:rsidRPr="00CD23F1">
        <w:rPr>
          <w:rFonts w:ascii="Times New Roman" w:hAnsi="Times New Roman"/>
          <w:sz w:val="32"/>
          <w:szCs w:val="32"/>
          <w:lang w:val="uk-UA"/>
        </w:rPr>
        <w:t xml:space="preserve"> питання, щоб не допустити порушень прав дітей на здобуття позашкільної освіти та зменшення показника охоплення нею</w:t>
      </w:r>
      <w:r w:rsidR="00C20F5C">
        <w:rPr>
          <w:rFonts w:ascii="Times New Roman" w:hAnsi="Times New Roman"/>
          <w:sz w:val="32"/>
          <w:szCs w:val="32"/>
          <w:lang w:val="uk-UA"/>
        </w:rPr>
        <w:t>.</w:t>
      </w:r>
    </w:p>
    <w:p w:rsidR="007317E1" w:rsidRDefault="007317E1" w:rsidP="009A5F57">
      <w:pPr>
        <w:spacing w:after="0" w:line="240" w:lineRule="auto"/>
        <w:ind w:left="-426" w:firstLine="7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17E1" w:rsidRDefault="007317E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17E1" w:rsidRDefault="007317E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17E1" w:rsidRDefault="007317E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17E1" w:rsidRDefault="007317E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07C1" w:rsidRDefault="006E07C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07C1" w:rsidRDefault="006E07C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07C1" w:rsidRDefault="006E07C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07C1" w:rsidRDefault="006E07C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07C1" w:rsidRDefault="006E07C1" w:rsidP="00797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5AC4" w:rsidRPr="0079753B" w:rsidRDefault="005C5AC4">
      <w:pPr>
        <w:rPr>
          <w:lang w:val="uk-UA"/>
        </w:rPr>
      </w:pPr>
    </w:p>
    <w:sectPr w:rsidR="005C5AC4" w:rsidRPr="0079753B" w:rsidSect="00FB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753B"/>
    <w:rsid w:val="0006364E"/>
    <w:rsid w:val="00064E8A"/>
    <w:rsid w:val="00073AC8"/>
    <w:rsid w:val="00076775"/>
    <w:rsid w:val="000820CA"/>
    <w:rsid w:val="00091AFA"/>
    <w:rsid w:val="00094426"/>
    <w:rsid w:val="0009517E"/>
    <w:rsid w:val="000D49E7"/>
    <w:rsid w:val="000F48A3"/>
    <w:rsid w:val="000F6ECA"/>
    <w:rsid w:val="00113BED"/>
    <w:rsid w:val="00131773"/>
    <w:rsid w:val="00132959"/>
    <w:rsid w:val="00170B65"/>
    <w:rsid w:val="0018413C"/>
    <w:rsid w:val="001D1BDB"/>
    <w:rsid w:val="001D62BE"/>
    <w:rsid w:val="001E4086"/>
    <w:rsid w:val="00206383"/>
    <w:rsid w:val="00221D99"/>
    <w:rsid w:val="00221F3C"/>
    <w:rsid w:val="00236A82"/>
    <w:rsid w:val="00244CCA"/>
    <w:rsid w:val="00250CD0"/>
    <w:rsid w:val="002643CB"/>
    <w:rsid w:val="00281D59"/>
    <w:rsid w:val="002869B3"/>
    <w:rsid w:val="002C002E"/>
    <w:rsid w:val="002E3803"/>
    <w:rsid w:val="00321807"/>
    <w:rsid w:val="00344643"/>
    <w:rsid w:val="003A58FD"/>
    <w:rsid w:val="00435B82"/>
    <w:rsid w:val="004645F6"/>
    <w:rsid w:val="004874DC"/>
    <w:rsid w:val="004910A8"/>
    <w:rsid w:val="004A500F"/>
    <w:rsid w:val="004B1B98"/>
    <w:rsid w:val="004B27F8"/>
    <w:rsid w:val="004B705B"/>
    <w:rsid w:val="005117D8"/>
    <w:rsid w:val="005122D9"/>
    <w:rsid w:val="00533BD3"/>
    <w:rsid w:val="00553CD9"/>
    <w:rsid w:val="00556BF4"/>
    <w:rsid w:val="00562058"/>
    <w:rsid w:val="00565AF3"/>
    <w:rsid w:val="00566814"/>
    <w:rsid w:val="00584C06"/>
    <w:rsid w:val="00595022"/>
    <w:rsid w:val="005A764C"/>
    <w:rsid w:val="005B7609"/>
    <w:rsid w:val="005C5AC4"/>
    <w:rsid w:val="005D7408"/>
    <w:rsid w:val="005E086B"/>
    <w:rsid w:val="005F3F85"/>
    <w:rsid w:val="005F4A56"/>
    <w:rsid w:val="00602226"/>
    <w:rsid w:val="00620C0A"/>
    <w:rsid w:val="00654007"/>
    <w:rsid w:val="0065474F"/>
    <w:rsid w:val="006563BE"/>
    <w:rsid w:val="006735F2"/>
    <w:rsid w:val="006804DE"/>
    <w:rsid w:val="006C30C8"/>
    <w:rsid w:val="006D3392"/>
    <w:rsid w:val="006E07C1"/>
    <w:rsid w:val="006F03AA"/>
    <w:rsid w:val="006F2657"/>
    <w:rsid w:val="00713BCF"/>
    <w:rsid w:val="007317E1"/>
    <w:rsid w:val="007448C7"/>
    <w:rsid w:val="00757EA1"/>
    <w:rsid w:val="0077475E"/>
    <w:rsid w:val="0079753B"/>
    <w:rsid w:val="007A6CD2"/>
    <w:rsid w:val="007C63D4"/>
    <w:rsid w:val="00801B44"/>
    <w:rsid w:val="00820A97"/>
    <w:rsid w:val="0082360D"/>
    <w:rsid w:val="008553EE"/>
    <w:rsid w:val="00895E09"/>
    <w:rsid w:val="008B0F7E"/>
    <w:rsid w:val="008B73FD"/>
    <w:rsid w:val="008E629C"/>
    <w:rsid w:val="008E7046"/>
    <w:rsid w:val="008F1ECF"/>
    <w:rsid w:val="008F5536"/>
    <w:rsid w:val="00902736"/>
    <w:rsid w:val="009138F5"/>
    <w:rsid w:val="00922A77"/>
    <w:rsid w:val="00935F40"/>
    <w:rsid w:val="00951EFC"/>
    <w:rsid w:val="00953524"/>
    <w:rsid w:val="0096557B"/>
    <w:rsid w:val="009658A4"/>
    <w:rsid w:val="00966B20"/>
    <w:rsid w:val="0097684A"/>
    <w:rsid w:val="00983D40"/>
    <w:rsid w:val="009972D8"/>
    <w:rsid w:val="009A5F57"/>
    <w:rsid w:val="009D02CC"/>
    <w:rsid w:val="009D521D"/>
    <w:rsid w:val="009E6C64"/>
    <w:rsid w:val="00A545AC"/>
    <w:rsid w:val="00A75715"/>
    <w:rsid w:val="00A77138"/>
    <w:rsid w:val="00A93E5D"/>
    <w:rsid w:val="00AB68FA"/>
    <w:rsid w:val="00B02786"/>
    <w:rsid w:val="00B03FDC"/>
    <w:rsid w:val="00B129F9"/>
    <w:rsid w:val="00B21D4B"/>
    <w:rsid w:val="00B302CD"/>
    <w:rsid w:val="00B958B3"/>
    <w:rsid w:val="00BB5554"/>
    <w:rsid w:val="00BB752A"/>
    <w:rsid w:val="00BC3CB3"/>
    <w:rsid w:val="00BD3849"/>
    <w:rsid w:val="00BE46F2"/>
    <w:rsid w:val="00C10E18"/>
    <w:rsid w:val="00C16F9D"/>
    <w:rsid w:val="00C20F5C"/>
    <w:rsid w:val="00C31325"/>
    <w:rsid w:val="00C32AE2"/>
    <w:rsid w:val="00C4644C"/>
    <w:rsid w:val="00C51062"/>
    <w:rsid w:val="00C5798F"/>
    <w:rsid w:val="00C73C57"/>
    <w:rsid w:val="00C81ED2"/>
    <w:rsid w:val="00C95538"/>
    <w:rsid w:val="00CA76EC"/>
    <w:rsid w:val="00CB6C9C"/>
    <w:rsid w:val="00CD23F1"/>
    <w:rsid w:val="00CE3C8C"/>
    <w:rsid w:val="00CE773A"/>
    <w:rsid w:val="00CF5A28"/>
    <w:rsid w:val="00D042E6"/>
    <w:rsid w:val="00D06891"/>
    <w:rsid w:val="00D15D30"/>
    <w:rsid w:val="00D17B3B"/>
    <w:rsid w:val="00D26797"/>
    <w:rsid w:val="00D30AA3"/>
    <w:rsid w:val="00D31BB7"/>
    <w:rsid w:val="00D57287"/>
    <w:rsid w:val="00D6121E"/>
    <w:rsid w:val="00D65019"/>
    <w:rsid w:val="00D81502"/>
    <w:rsid w:val="00D90F15"/>
    <w:rsid w:val="00D92164"/>
    <w:rsid w:val="00DA0426"/>
    <w:rsid w:val="00DE62FD"/>
    <w:rsid w:val="00DF7C16"/>
    <w:rsid w:val="00E206D0"/>
    <w:rsid w:val="00E60ECC"/>
    <w:rsid w:val="00E73A7E"/>
    <w:rsid w:val="00EA1E7F"/>
    <w:rsid w:val="00EB18B9"/>
    <w:rsid w:val="00ED37C1"/>
    <w:rsid w:val="00EF44D1"/>
    <w:rsid w:val="00F173CC"/>
    <w:rsid w:val="00F215B3"/>
    <w:rsid w:val="00F90B30"/>
    <w:rsid w:val="00FA7458"/>
    <w:rsid w:val="00FB1CB7"/>
    <w:rsid w:val="00FB4EDC"/>
    <w:rsid w:val="00FC63A2"/>
    <w:rsid w:val="00FC7F02"/>
    <w:rsid w:val="00FE41E2"/>
    <w:rsid w:val="00FE4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797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F265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D1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5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Truxan</dc:creator>
  <cp:lastModifiedBy>Truxan</cp:lastModifiedBy>
  <cp:revision>4</cp:revision>
  <cp:lastPrinted>2021-05-18T12:23:00Z</cp:lastPrinted>
  <dcterms:created xsi:type="dcterms:W3CDTF">2021-05-20T11:36:00Z</dcterms:created>
  <dcterms:modified xsi:type="dcterms:W3CDTF">2021-05-20T12:49:00Z</dcterms:modified>
</cp:coreProperties>
</file>